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73" w:rsidRPr="00514372" w:rsidRDefault="00432D73" w:rsidP="00BF4E4F">
      <w:pPr>
        <w:jc w:val="both"/>
        <w:rPr>
          <w:sz w:val="22"/>
          <w:szCs w:val="22"/>
        </w:rPr>
      </w:pPr>
    </w:p>
    <w:p w:rsidR="00C73B25" w:rsidRPr="00514372" w:rsidRDefault="00BF4E4F" w:rsidP="00BF4E4F">
      <w:pPr>
        <w:pStyle w:val="NoSpacing"/>
        <w:rPr>
          <w:rFonts w:ascii="Times New Roman" w:hAnsi="Times New Roman"/>
          <w:b/>
        </w:rPr>
      </w:pPr>
      <w:r w:rsidRPr="00514372">
        <w:rPr>
          <w:rFonts w:ascii="Times New Roman" w:hAnsi="Times New Roman"/>
          <w:b/>
        </w:rPr>
        <w:t>CONSILIUL JUDEȚEAN ARGEȘ</w:t>
      </w:r>
    </w:p>
    <w:p w:rsidR="00BF4E4F" w:rsidRPr="00514372" w:rsidRDefault="00BF4E4F" w:rsidP="00BF4E4F">
      <w:pPr>
        <w:pStyle w:val="NoSpacing"/>
        <w:rPr>
          <w:rFonts w:ascii="Times New Roman" w:hAnsi="Times New Roman"/>
          <w:b/>
        </w:rPr>
      </w:pPr>
      <w:r w:rsidRPr="00514372">
        <w:rPr>
          <w:rFonts w:ascii="Times New Roman" w:hAnsi="Times New Roman"/>
          <w:b/>
        </w:rPr>
        <w:t>DIRECȚIA JURIDICĂ ADMINISTRAȚIE PUBLICĂ LOCALĂ</w:t>
      </w:r>
    </w:p>
    <w:p w:rsidR="00BF4E4F" w:rsidRPr="00514372" w:rsidRDefault="00BF4E4F" w:rsidP="00BF4E4F">
      <w:pPr>
        <w:pStyle w:val="NoSpacing"/>
        <w:rPr>
          <w:rFonts w:ascii="Times New Roman" w:hAnsi="Times New Roman"/>
          <w:b/>
        </w:rPr>
      </w:pPr>
      <w:r w:rsidRPr="00514372">
        <w:rPr>
          <w:rFonts w:ascii="Times New Roman" w:hAnsi="Times New Roman"/>
          <w:b/>
        </w:rPr>
        <w:t>SERVICIUL JURIDIC CONTENCIOS</w:t>
      </w:r>
    </w:p>
    <w:p w:rsidR="00177DC4" w:rsidRPr="00514372" w:rsidRDefault="00177DC4" w:rsidP="00BF4E4F">
      <w:pPr>
        <w:pStyle w:val="NoSpacing"/>
        <w:rPr>
          <w:rFonts w:ascii="Times New Roman" w:hAnsi="Times New Roman"/>
          <w:b/>
        </w:rPr>
      </w:pPr>
      <w:r w:rsidRPr="00514372">
        <w:rPr>
          <w:rFonts w:ascii="Times New Roman" w:hAnsi="Times New Roman"/>
          <w:b/>
        </w:rPr>
        <w:t xml:space="preserve">DIRECȚIA TEHNICĂ </w:t>
      </w:r>
    </w:p>
    <w:p w:rsidR="00D51026" w:rsidRPr="00514372" w:rsidRDefault="003E2591" w:rsidP="00094B75">
      <w:pPr>
        <w:pStyle w:val="NoSpacing"/>
        <w:rPr>
          <w:rFonts w:ascii="Times New Roman" w:hAnsi="Times New Roman"/>
          <w:b/>
        </w:rPr>
      </w:pPr>
      <w:r w:rsidRPr="00514372">
        <w:rPr>
          <w:rFonts w:ascii="Times New Roman" w:hAnsi="Times New Roman"/>
          <w:b/>
        </w:rPr>
        <w:t xml:space="preserve">                                </w:t>
      </w:r>
    </w:p>
    <w:p w:rsidR="00B750AA" w:rsidRPr="00514372" w:rsidRDefault="003E2591" w:rsidP="00094B75">
      <w:pPr>
        <w:pStyle w:val="NoSpacing"/>
        <w:rPr>
          <w:rFonts w:ascii="Times New Roman" w:hAnsi="Times New Roman"/>
          <w:b/>
        </w:rPr>
      </w:pPr>
      <w:r w:rsidRPr="00514372">
        <w:rPr>
          <w:rFonts w:ascii="Times New Roman" w:hAnsi="Times New Roman"/>
          <w:b/>
        </w:rPr>
        <w:t xml:space="preserve">                                           </w:t>
      </w:r>
      <w:r w:rsidR="008C68A4" w:rsidRPr="00514372">
        <w:rPr>
          <w:rFonts w:ascii="Times New Roman" w:hAnsi="Times New Roman"/>
          <w:b/>
        </w:rPr>
        <w:t xml:space="preserve">                                 </w:t>
      </w:r>
      <w:r w:rsidRPr="00514372">
        <w:rPr>
          <w:rFonts w:ascii="Times New Roman" w:hAnsi="Times New Roman"/>
          <w:b/>
        </w:rPr>
        <w:t xml:space="preserve">                                 </w:t>
      </w:r>
      <w:r w:rsidR="00D51026" w:rsidRPr="00514372">
        <w:rPr>
          <w:rFonts w:ascii="Times New Roman" w:hAnsi="Times New Roman"/>
          <w:b/>
        </w:rPr>
        <w:t xml:space="preserve">                                </w:t>
      </w:r>
      <w:r w:rsidRPr="00514372">
        <w:rPr>
          <w:rFonts w:ascii="Times New Roman" w:hAnsi="Times New Roman"/>
          <w:b/>
        </w:rPr>
        <w:t xml:space="preserve">     </w:t>
      </w:r>
      <w:r w:rsidR="004F00AA" w:rsidRPr="00514372">
        <w:rPr>
          <w:rFonts w:ascii="Times New Roman" w:hAnsi="Times New Roman"/>
          <w:b/>
        </w:rPr>
        <w:t xml:space="preserve">   </w:t>
      </w:r>
      <w:r w:rsidR="00B750AA" w:rsidRPr="00514372">
        <w:rPr>
          <w:rFonts w:ascii="Times New Roman" w:hAnsi="Times New Roman"/>
          <w:b/>
        </w:rPr>
        <w:t xml:space="preserve"> APROB,</w:t>
      </w:r>
    </w:p>
    <w:p w:rsidR="00B750AA" w:rsidRPr="00514372" w:rsidRDefault="000821D3" w:rsidP="00094B75">
      <w:pPr>
        <w:pStyle w:val="NoSpacing"/>
        <w:rPr>
          <w:rFonts w:ascii="Times New Roman" w:hAnsi="Times New Roman"/>
          <w:b/>
        </w:rPr>
      </w:pPr>
      <w:r w:rsidRPr="00514372">
        <w:rPr>
          <w:rFonts w:ascii="Times New Roman" w:hAnsi="Times New Roman"/>
          <w:b/>
        </w:rPr>
        <w:t xml:space="preserve">              </w:t>
      </w:r>
      <w:r w:rsidR="00B750AA" w:rsidRPr="00514372">
        <w:rPr>
          <w:rFonts w:ascii="Times New Roman" w:hAnsi="Times New Roman"/>
          <w:b/>
        </w:rPr>
        <w:t xml:space="preserve">                                                                                     </w:t>
      </w:r>
      <w:r w:rsidRPr="00514372">
        <w:rPr>
          <w:rFonts w:ascii="Times New Roman" w:hAnsi="Times New Roman"/>
          <w:b/>
        </w:rPr>
        <w:t xml:space="preserve">   </w:t>
      </w:r>
      <w:r w:rsidR="00B750AA" w:rsidRPr="00514372">
        <w:rPr>
          <w:rFonts w:ascii="Times New Roman" w:hAnsi="Times New Roman"/>
          <w:b/>
        </w:rPr>
        <w:t xml:space="preserve">    </w:t>
      </w:r>
      <w:r w:rsidR="00C73B25" w:rsidRPr="00514372">
        <w:rPr>
          <w:rFonts w:ascii="Times New Roman" w:hAnsi="Times New Roman"/>
          <w:b/>
        </w:rPr>
        <w:t xml:space="preserve">                                </w:t>
      </w:r>
      <w:r w:rsidR="004F00AA" w:rsidRPr="00514372">
        <w:rPr>
          <w:rFonts w:ascii="Times New Roman" w:hAnsi="Times New Roman"/>
          <w:b/>
        </w:rPr>
        <w:t xml:space="preserve">     </w:t>
      </w:r>
      <w:r w:rsidR="00C73B25" w:rsidRPr="00514372">
        <w:rPr>
          <w:rFonts w:ascii="Times New Roman" w:hAnsi="Times New Roman"/>
          <w:b/>
        </w:rPr>
        <w:t xml:space="preserve"> </w:t>
      </w:r>
      <w:r w:rsidR="00B750AA" w:rsidRPr="00514372">
        <w:rPr>
          <w:rFonts w:ascii="Times New Roman" w:hAnsi="Times New Roman"/>
          <w:b/>
        </w:rPr>
        <w:t>PREȘEDINTE,</w:t>
      </w:r>
    </w:p>
    <w:p w:rsidR="00C87E9D" w:rsidRPr="00514372" w:rsidRDefault="008C68A4" w:rsidP="0010332B">
      <w:pPr>
        <w:pStyle w:val="NoSpacing"/>
        <w:rPr>
          <w:rFonts w:ascii="Times New Roman" w:hAnsi="Times New Roman"/>
          <w:b/>
        </w:rPr>
      </w:pPr>
      <w:r w:rsidRPr="00514372">
        <w:rPr>
          <w:rFonts w:ascii="Times New Roman" w:hAnsi="Times New Roman"/>
          <w:b/>
        </w:rPr>
        <w:t xml:space="preserve">        </w:t>
      </w:r>
      <w:r w:rsidR="00B750AA" w:rsidRPr="00514372">
        <w:rPr>
          <w:rFonts w:ascii="Times New Roman" w:hAnsi="Times New Roman"/>
          <w:b/>
        </w:rPr>
        <w:t xml:space="preserve">                                                                                          </w:t>
      </w:r>
      <w:r w:rsidR="00C73B25" w:rsidRPr="00514372">
        <w:rPr>
          <w:rFonts w:ascii="Times New Roman" w:hAnsi="Times New Roman"/>
          <w:b/>
        </w:rPr>
        <w:t xml:space="preserve">                                    </w:t>
      </w:r>
      <w:r w:rsidR="00B750AA" w:rsidRPr="00514372">
        <w:rPr>
          <w:rFonts w:ascii="Times New Roman" w:hAnsi="Times New Roman"/>
          <w:b/>
        </w:rPr>
        <w:t xml:space="preserve"> </w:t>
      </w:r>
      <w:r w:rsidR="000821D3" w:rsidRPr="00514372">
        <w:rPr>
          <w:rFonts w:ascii="Times New Roman" w:hAnsi="Times New Roman"/>
          <w:b/>
        </w:rPr>
        <w:t xml:space="preserve">   </w:t>
      </w:r>
      <w:r w:rsidR="004F00AA" w:rsidRPr="00514372">
        <w:rPr>
          <w:rFonts w:ascii="Times New Roman" w:hAnsi="Times New Roman"/>
          <w:b/>
        </w:rPr>
        <w:t xml:space="preserve"> </w:t>
      </w:r>
      <w:r w:rsidR="00825DDF" w:rsidRPr="00514372">
        <w:rPr>
          <w:rFonts w:ascii="Times New Roman" w:hAnsi="Times New Roman"/>
          <w:b/>
        </w:rPr>
        <w:t xml:space="preserve"> </w:t>
      </w:r>
      <w:r w:rsidR="004F00AA" w:rsidRPr="00514372">
        <w:rPr>
          <w:rFonts w:ascii="Times New Roman" w:hAnsi="Times New Roman"/>
          <w:b/>
        </w:rPr>
        <w:t xml:space="preserve"> </w:t>
      </w:r>
      <w:r w:rsidR="00B750AA" w:rsidRPr="00514372">
        <w:rPr>
          <w:rFonts w:ascii="Times New Roman" w:hAnsi="Times New Roman"/>
          <w:b/>
        </w:rPr>
        <w:t xml:space="preserve">   Ion MÎNZÎN</w:t>
      </w:r>
      <w:r w:rsidR="0047064B" w:rsidRPr="00514372">
        <w:rPr>
          <w:rFonts w:ascii="Times New Roman" w:hAnsi="Times New Roman"/>
          <w:b/>
        </w:rPr>
        <w:t>Ă</w:t>
      </w:r>
      <w:r w:rsidR="00B750AA" w:rsidRPr="00514372">
        <w:rPr>
          <w:rFonts w:ascii="Times New Roman" w:hAnsi="Times New Roman"/>
          <w:b/>
        </w:rPr>
        <w:t xml:space="preserve">   </w:t>
      </w:r>
      <w:r w:rsidR="008054F3" w:rsidRPr="00514372">
        <w:rPr>
          <w:rFonts w:ascii="Times New Roman" w:hAnsi="Times New Roman"/>
          <w:b/>
        </w:rPr>
        <w:t xml:space="preserve"> </w:t>
      </w:r>
      <w:r w:rsidR="00B750AA" w:rsidRPr="00514372">
        <w:rPr>
          <w:rFonts w:ascii="Times New Roman" w:hAnsi="Times New Roman"/>
          <w:b/>
        </w:rPr>
        <w:t xml:space="preserve">                                        </w:t>
      </w:r>
      <w:r w:rsidR="004200EA" w:rsidRPr="00514372">
        <w:rPr>
          <w:rFonts w:ascii="Times New Roman" w:hAnsi="Times New Roman"/>
          <w:b/>
        </w:rPr>
        <w:t xml:space="preserve">  </w:t>
      </w:r>
      <w:r w:rsidR="003D6ACF" w:rsidRPr="00514372">
        <w:rPr>
          <w:rFonts w:ascii="Times New Roman" w:hAnsi="Times New Roman"/>
          <w:b/>
        </w:rPr>
        <w:t xml:space="preserve">       </w:t>
      </w:r>
      <w:r w:rsidR="004200EA" w:rsidRPr="00514372">
        <w:rPr>
          <w:rFonts w:ascii="Times New Roman" w:hAnsi="Times New Roman"/>
          <w:b/>
        </w:rPr>
        <w:t xml:space="preserve">               </w:t>
      </w:r>
    </w:p>
    <w:p w:rsidR="00514372" w:rsidRDefault="00C87E9D" w:rsidP="0010332B">
      <w:pPr>
        <w:pStyle w:val="NoSpacing"/>
        <w:rPr>
          <w:rFonts w:ascii="Times New Roman" w:hAnsi="Times New Roman"/>
          <w:b/>
        </w:rPr>
      </w:pPr>
      <w:r w:rsidRPr="00514372">
        <w:rPr>
          <w:rFonts w:ascii="Times New Roman" w:hAnsi="Times New Roman"/>
          <w:b/>
        </w:rPr>
        <w:t xml:space="preserve">            </w:t>
      </w:r>
    </w:p>
    <w:p w:rsidR="00514372" w:rsidRDefault="00514372" w:rsidP="0010332B">
      <w:pPr>
        <w:pStyle w:val="NoSpacing"/>
        <w:rPr>
          <w:rFonts w:ascii="Times New Roman" w:hAnsi="Times New Roman"/>
          <w:b/>
        </w:rPr>
      </w:pPr>
    </w:p>
    <w:p w:rsidR="00514372" w:rsidRDefault="00514372" w:rsidP="0010332B">
      <w:pPr>
        <w:pStyle w:val="NoSpacing"/>
        <w:rPr>
          <w:rFonts w:ascii="Times New Roman" w:hAnsi="Times New Roman"/>
          <w:b/>
        </w:rPr>
      </w:pPr>
    </w:p>
    <w:p w:rsidR="004200EA" w:rsidRPr="00514372" w:rsidRDefault="00514372" w:rsidP="0010332B">
      <w:pPr>
        <w:pStyle w:val="NoSpacing"/>
        <w:rPr>
          <w:rFonts w:ascii="Times New Roman" w:hAnsi="Times New Roman"/>
          <w:b/>
        </w:rPr>
      </w:pPr>
      <w:r>
        <w:rPr>
          <w:rFonts w:ascii="Times New Roman" w:hAnsi="Times New Roman"/>
          <w:b/>
        </w:rPr>
        <w:t xml:space="preserve">              </w:t>
      </w:r>
      <w:r w:rsidR="00C87E9D" w:rsidRPr="00514372">
        <w:rPr>
          <w:rFonts w:ascii="Times New Roman" w:hAnsi="Times New Roman"/>
          <w:b/>
        </w:rPr>
        <w:t xml:space="preserve">             </w:t>
      </w:r>
      <w:r w:rsidR="004200EA" w:rsidRPr="00514372">
        <w:rPr>
          <w:rFonts w:ascii="Times New Roman" w:hAnsi="Times New Roman"/>
          <w:b/>
        </w:rPr>
        <w:t xml:space="preserve">      AVIZAT,</w:t>
      </w:r>
    </w:p>
    <w:p w:rsidR="004200EA" w:rsidRPr="00514372" w:rsidRDefault="004200EA" w:rsidP="0010332B">
      <w:pPr>
        <w:pStyle w:val="NoSpacing"/>
        <w:rPr>
          <w:rFonts w:ascii="Times New Roman" w:hAnsi="Times New Roman"/>
          <w:b/>
        </w:rPr>
      </w:pPr>
      <w:r w:rsidRPr="00514372">
        <w:rPr>
          <w:rFonts w:ascii="Times New Roman" w:hAnsi="Times New Roman"/>
          <w:b/>
        </w:rPr>
        <w:t>SECRETAR GENERAL AL JUDEȚULUI ARGEȘ,</w:t>
      </w:r>
    </w:p>
    <w:p w:rsidR="004200EA" w:rsidRPr="00514372" w:rsidRDefault="004200EA" w:rsidP="0010332B">
      <w:pPr>
        <w:pStyle w:val="NoSpacing"/>
        <w:rPr>
          <w:rFonts w:ascii="Times New Roman" w:hAnsi="Times New Roman"/>
          <w:b/>
        </w:rPr>
      </w:pPr>
      <w:r w:rsidRPr="00514372">
        <w:rPr>
          <w:rFonts w:ascii="Times New Roman" w:hAnsi="Times New Roman"/>
          <w:b/>
        </w:rPr>
        <w:t xml:space="preserve">                            Ionel VOICA</w:t>
      </w:r>
    </w:p>
    <w:p w:rsidR="0078146F" w:rsidRPr="002871CD" w:rsidRDefault="0078146F" w:rsidP="0010332B">
      <w:pPr>
        <w:pStyle w:val="NoSpacing"/>
        <w:rPr>
          <w:rFonts w:ascii="Times New Roman" w:hAnsi="Times New Roman"/>
          <w:b/>
        </w:rPr>
      </w:pPr>
    </w:p>
    <w:p w:rsidR="009A518D" w:rsidRPr="00C47238" w:rsidRDefault="009A518D" w:rsidP="008C68A4">
      <w:pPr>
        <w:pStyle w:val="Style1"/>
        <w:adjustRightInd/>
        <w:rPr>
          <w:b/>
          <w:bCs/>
          <w:sz w:val="24"/>
          <w:szCs w:val="24"/>
        </w:rPr>
      </w:pPr>
    </w:p>
    <w:p w:rsidR="0078146F" w:rsidRDefault="00746DEA" w:rsidP="0050495A">
      <w:pPr>
        <w:pStyle w:val="NoSpacing"/>
        <w:ind w:left="720"/>
        <w:rPr>
          <w:rFonts w:ascii="Times New Roman" w:hAnsi="Times New Roman"/>
          <w:b/>
          <w:sz w:val="24"/>
          <w:szCs w:val="24"/>
        </w:rPr>
      </w:pPr>
      <w:r w:rsidRPr="0078146F">
        <w:rPr>
          <w:rFonts w:ascii="Times New Roman" w:hAnsi="Times New Roman"/>
          <w:b/>
          <w:sz w:val="24"/>
          <w:szCs w:val="24"/>
        </w:rPr>
        <w:t xml:space="preserve">             </w:t>
      </w:r>
      <w:r w:rsidR="008C68A4" w:rsidRPr="0078146F">
        <w:rPr>
          <w:rFonts w:ascii="Times New Roman" w:hAnsi="Times New Roman"/>
          <w:b/>
          <w:sz w:val="24"/>
          <w:szCs w:val="24"/>
        </w:rPr>
        <w:t xml:space="preserve">                        </w:t>
      </w:r>
      <w:r w:rsidRPr="0078146F">
        <w:rPr>
          <w:rFonts w:ascii="Times New Roman" w:hAnsi="Times New Roman"/>
          <w:b/>
          <w:sz w:val="24"/>
          <w:szCs w:val="24"/>
        </w:rPr>
        <w:t xml:space="preserve">                    </w:t>
      </w:r>
      <w:r w:rsidR="008C68A4" w:rsidRPr="0078146F">
        <w:rPr>
          <w:rFonts w:ascii="Times New Roman" w:hAnsi="Times New Roman"/>
          <w:b/>
          <w:sz w:val="24"/>
          <w:szCs w:val="24"/>
        </w:rPr>
        <w:t>RAPORT</w:t>
      </w:r>
    </w:p>
    <w:p w:rsidR="00514372" w:rsidRPr="0078146F" w:rsidRDefault="00514372" w:rsidP="0050495A">
      <w:pPr>
        <w:pStyle w:val="NoSpacing"/>
        <w:ind w:left="720"/>
        <w:rPr>
          <w:rFonts w:ascii="Times New Roman" w:hAnsi="Times New Roman"/>
          <w:b/>
          <w:sz w:val="24"/>
          <w:szCs w:val="24"/>
        </w:rPr>
      </w:pPr>
    </w:p>
    <w:p w:rsidR="00E82710" w:rsidRPr="0050495A" w:rsidRDefault="00A0645A" w:rsidP="0050495A">
      <w:pPr>
        <w:pStyle w:val="NoSpacing"/>
        <w:jc w:val="both"/>
        <w:rPr>
          <w:rFonts w:ascii="Times New Roman" w:eastAsiaTheme="minorEastAsia" w:hAnsi="Times New Roman"/>
          <w:sz w:val="24"/>
          <w:szCs w:val="24"/>
        </w:rPr>
      </w:pPr>
      <w:r w:rsidRPr="0078146F">
        <w:rPr>
          <w:rFonts w:ascii="Times New Roman" w:eastAsiaTheme="minorEastAsia" w:hAnsi="Times New Roman"/>
          <w:sz w:val="24"/>
          <w:szCs w:val="24"/>
        </w:rPr>
        <w:t xml:space="preserve">privind </w:t>
      </w:r>
      <w:r w:rsidR="003D6ACF" w:rsidRPr="0078146F">
        <w:rPr>
          <w:rFonts w:ascii="Times New Roman" w:eastAsiaTheme="minorEastAsia" w:hAnsi="Times New Roman"/>
          <w:sz w:val="24"/>
          <w:szCs w:val="24"/>
        </w:rPr>
        <w:t>aprobarea î</w:t>
      </w:r>
      <w:r w:rsidR="00EE0926" w:rsidRPr="0078146F">
        <w:rPr>
          <w:rFonts w:ascii="Times New Roman" w:eastAsiaTheme="minorEastAsia" w:hAnsi="Times New Roman"/>
          <w:sz w:val="24"/>
          <w:szCs w:val="24"/>
        </w:rPr>
        <w:t>ncheierii</w:t>
      </w:r>
      <w:r w:rsidR="00EB4D8B" w:rsidRPr="0078146F">
        <w:rPr>
          <w:rFonts w:ascii="Times New Roman" w:eastAsiaTheme="minorEastAsia" w:hAnsi="Times New Roman"/>
          <w:sz w:val="24"/>
          <w:szCs w:val="24"/>
        </w:rPr>
        <w:t xml:space="preserve"> </w:t>
      </w:r>
      <w:r w:rsidR="00EB4D8B" w:rsidRPr="00514372">
        <w:rPr>
          <w:rFonts w:ascii="Times New Roman" w:eastAsiaTheme="minorEastAsia" w:hAnsi="Times New Roman"/>
          <w:b/>
          <w:sz w:val="24"/>
          <w:szCs w:val="24"/>
        </w:rPr>
        <w:t>Actului adițional nr.1</w:t>
      </w:r>
      <w:r w:rsidR="00514372" w:rsidRPr="00514372">
        <w:rPr>
          <w:rFonts w:ascii="Times New Roman" w:eastAsiaTheme="minorEastAsia" w:hAnsi="Times New Roman"/>
          <w:b/>
          <w:sz w:val="24"/>
          <w:szCs w:val="24"/>
        </w:rPr>
        <w:t>8</w:t>
      </w:r>
      <w:r w:rsidR="003D6ACF" w:rsidRPr="0078146F">
        <w:rPr>
          <w:rFonts w:ascii="Times New Roman" w:eastAsiaTheme="minorEastAsia" w:hAnsi="Times New Roman"/>
          <w:sz w:val="24"/>
          <w:szCs w:val="24"/>
        </w:rPr>
        <w:t xml:space="preserve"> </w:t>
      </w:r>
      <w:r w:rsidR="00475307" w:rsidRPr="0078146F">
        <w:rPr>
          <w:rFonts w:ascii="Times New Roman" w:eastAsiaTheme="minorEastAsia" w:hAnsi="Times New Roman"/>
          <w:sz w:val="24"/>
          <w:szCs w:val="24"/>
        </w:rPr>
        <w:t xml:space="preserve">la </w:t>
      </w:r>
      <w:r w:rsidR="00D549FB" w:rsidRPr="0078146F">
        <w:rPr>
          <w:rFonts w:ascii="Times New Roman" w:eastAsiaTheme="minorEastAsia" w:hAnsi="Times New Roman"/>
          <w:sz w:val="24"/>
          <w:szCs w:val="24"/>
        </w:rPr>
        <w:t xml:space="preserve">Contractul de delegare a gestiunii serviciului de transport public local de persoane </w:t>
      </w:r>
      <w:r w:rsidR="003213F8" w:rsidRPr="0078146F">
        <w:rPr>
          <w:rFonts w:ascii="Times New Roman" w:eastAsiaTheme="minorEastAsia" w:hAnsi="Times New Roman"/>
          <w:sz w:val="24"/>
          <w:szCs w:val="24"/>
        </w:rPr>
        <w:t xml:space="preserve">nr.85/01.09.2022 </w:t>
      </w:r>
      <w:r w:rsidR="003D6ACF" w:rsidRPr="0078146F">
        <w:rPr>
          <w:rFonts w:ascii="Times New Roman" w:eastAsiaTheme="minorEastAsia" w:hAnsi="Times New Roman"/>
          <w:sz w:val="24"/>
          <w:szCs w:val="24"/>
        </w:rPr>
        <w:t>ș</w:t>
      </w:r>
      <w:r w:rsidR="00EF2E9B" w:rsidRPr="0078146F">
        <w:rPr>
          <w:rFonts w:ascii="Times New Roman" w:eastAsiaTheme="minorEastAsia" w:hAnsi="Times New Roman"/>
          <w:sz w:val="24"/>
          <w:szCs w:val="24"/>
        </w:rPr>
        <w:t>i</w:t>
      </w:r>
      <w:r w:rsidR="007A3D4E" w:rsidRPr="0078146F">
        <w:rPr>
          <w:rFonts w:ascii="Times New Roman" w:eastAsiaTheme="minorEastAsia" w:hAnsi="Times New Roman"/>
          <w:sz w:val="24"/>
          <w:szCs w:val="24"/>
        </w:rPr>
        <w:t xml:space="preserve"> </w:t>
      </w:r>
      <w:r w:rsidR="00EF2E9B" w:rsidRPr="0078146F">
        <w:rPr>
          <w:rFonts w:ascii="Times New Roman" w:eastAsiaTheme="minorEastAsia" w:hAnsi="Times New Roman"/>
          <w:sz w:val="24"/>
          <w:szCs w:val="24"/>
        </w:rPr>
        <w:t xml:space="preserve">mandatarea </w:t>
      </w:r>
      <w:r w:rsidR="00BF78B1" w:rsidRPr="0078146F">
        <w:rPr>
          <w:rFonts w:ascii="Times New Roman" w:eastAsiaTheme="minorEastAsia" w:hAnsi="Times New Roman"/>
          <w:sz w:val="24"/>
          <w:szCs w:val="24"/>
        </w:rPr>
        <w:t xml:space="preserve">Vicepreședintelui Consiliului Județean Argeș, domnul </w:t>
      </w:r>
      <w:r w:rsidR="00BF78B1" w:rsidRPr="0078146F">
        <w:rPr>
          <w:rFonts w:ascii="Times New Roman" w:eastAsiaTheme="minorEastAsia" w:hAnsi="Times New Roman"/>
          <w:b/>
          <w:sz w:val="24"/>
          <w:szCs w:val="24"/>
        </w:rPr>
        <w:t>NICOLAESCU</w:t>
      </w:r>
      <w:r w:rsidR="00BF78B1" w:rsidRPr="0078146F">
        <w:rPr>
          <w:rFonts w:ascii="Times New Roman" w:eastAsiaTheme="minorEastAsia" w:hAnsi="Times New Roman"/>
          <w:sz w:val="24"/>
          <w:szCs w:val="24"/>
        </w:rPr>
        <w:t xml:space="preserve"> Marius-Florinel, să voteze în Adunarea Generală din cadrul Asociației, în numele și pe seama Județului Argeș</w:t>
      </w:r>
      <w:r w:rsidR="007A7562" w:rsidRPr="0078146F">
        <w:rPr>
          <w:rFonts w:ascii="Times New Roman" w:eastAsiaTheme="minorEastAsia" w:hAnsi="Times New Roman"/>
          <w:sz w:val="24"/>
          <w:szCs w:val="24"/>
        </w:rPr>
        <w:t xml:space="preserve">, </w:t>
      </w:r>
      <w:r w:rsidR="007A7562" w:rsidRPr="00514372">
        <w:rPr>
          <w:rFonts w:ascii="Times New Roman" w:eastAsiaTheme="minorEastAsia" w:hAnsi="Times New Roman"/>
          <w:b/>
          <w:sz w:val="24"/>
          <w:szCs w:val="24"/>
        </w:rPr>
        <w:t>Actul adițional nr.1</w:t>
      </w:r>
      <w:r w:rsidR="00514372" w:rsidRPr="00514372">
        <w:rPr>
          <w:rFonts w:ascii="Times New Roman" w:eastAsiaTheme="minorEastAsia" w:hAnsi="Times New Roman"/>
          <w:b/>
          <w:sz w:val="24"/>
          <w:szCs w:val="24"/>
        </w:rPr>
        <w:t>8</w:t>
      </w:r>
      <w:r w:rsidR="00EF2E9B" w:rsidRPr="0078146F">
        <w:rPr>
          <w:rFonts w:ascii="Times New Roman" w:eastAsiaTheme="minorEastAsia" w:hAnsi="Times New Roman"/>
          <w:sz w:val="24"/>
          <w:szCs w:val="24"/>
        </w:rPr>
        <w:t xml:space="preserve"> la Contractul de delegare a gestiunii serviciului</w:t>
      </w:r>
      <w:r w:rsidR="00D549FB" w:rsidRPr="0078146F">
        <w:rPr>
          <w:rFonts w:ascii="Times New Roman" w:eastAsiaTheme="minorEastAsia" w:hAnsi="Times New Roman"/>
          <w:sz w:val="24"/>
          <w:szCs w:val="24"/>
        </w:rPr>
        <w:t xml:space="preserve"> de transport</w:t>
      </w:r>
      <w:r w:rsidR="00EF2E9B" w:rsidRPr="0078146F">
        <w:rPr>
          <w:rFonts w:ascii="Times New Roman" w:eastAsiaTheme="minorEastAsia" w:hAnsi="Times New Roman"/>
          <w:sz w:val="24"/>
          <w:szCs w:val="24"/>
        </w:rPr>
        <w:t xml:space="preserve"> publ</w:t>
      </w:r>
      <w:r w:rsidR="00D549FB" w:rsidRPr="0078146F">
        <w:rPr>
          <w:rFonts w:ascii="Times New Roman" w:eastAsiaTheme="minorEastAsia" w:hAnsi="Times New Roman"/>
          <w:sz w:val="24"/>
          <w:szCs w:val="24"/>
        </w:rPr>
        <w:t xml:space="preserve">ic </w:t>
      </w:r>
      <w:r w:rsidR="00EF2E9B" w:rsidRPr="0078146F">
        <w:rPr>
          <w:rFonts w:ascii="Times New Roman" w:eastAsiaTheme="minorEastAsia" w:hAnsi="Times New Roman"/>
          <w:sz w:val="24"/>
          <w:szCs w:val="24"/>
        </w:rPr>
        <w:t xml:space="preserve">local de </w:t>
      </w:r>
      <w:r w:rsidR="007A3D4E" w:rsidRPr="0078146F">
        <w:rPr>
          <w:rFonts w:ascii="Times New Roman" w:eastAsiaTheme="minorEastAsia" w:hAnsi="Times New Roman"/>
          <w:sz w:val="24"/>
          <w:szCs w:val="24"/>
        </w:rPr>
        <w:t>persoane</w:t>
      </w:r>
      <w:r w:rsidR="008C5A3E" w:rsidRPr="0078146F">
        <w:rPr>
          <w:rFonts w:ascii="Times New Roman" w:eastAsiaTheme="minorEastAsia" w:hAnsi="Times New Roman"/>
          <w:sz w:val="24"/>
          <w:szCs w:val="24"/>
        </w:rPr>
        <w:t>, precum și semnarea acestuia.</w:t>
      </w:r>
    </w:p>
    <w:p w:rsidR="0078146F" w:rsidRDefault="0078146F" w:rsidP="004200EA">
      <w:pPr>
        <w:pStyle w:val="NoSpacing"/>
        <w:rPr>
          <w:rFonts w:ascii="Times New Roman" w:hAnsi="Times New Roman"/>
          <w:sz w:val="24"/>
          <w:szCs w:val="24"/>
        </w:rPr>
      </w:pPr>
    </w:p>
    <w:p w:rsidR="00514372" w:rsidRPr="0078146F" w:rsidRDefault="00514372" w:rsidP="004200EA">
      <w:pPr>
        <w:pStyle w:val="NoSpacing"/>
        <w:rPr>
          <w:rFonts w:ascii="Times New Roman" w:hAnsi="Times New Roman"/>
          <w:sz w:val="24"/>
          <w:szCs w:val="24"/>
        </w:rPr>
      </w:pPr>
    </w:p>
    <w:p w:rsidR="0078146F" w:rsidRDefault="009C3A43" w:rsidP="009C3A43">
      <w:pPr>
        <w:pStyle w:val="NoSpacing"/>
        <w:rPr>
          <w:rFonts w:ascii="Times New Roman" w:hAnsi="Times New Roman"/>
          <w:b/>
          <w:i/>
          <w:sz w:val="24"/>
          <w:szCs w:val="24"/>
        </w:rPr>
      </w:pPr>
      <w:r>
        <w:rPr>
          <w:rFonts w:ascii="Times New Roman" w:hAnsi="Times New Roman"/>
          <w:b/>
          <w:i/>
          <w:sz w:val="24"/>
          <w:szCs w:val="24"/>
        </w:rPr>
        <w:t xml:space="preserve">     </w:t>
      </w:r>
      <w:r w:rsidRPr="004200EA">
        <w:rPr>
          <w:rFonts w:ascii="Times New Roman" w:hAnsi="Times New Roman"/>
          <w:b/>
          <w:i/>
          <w:sz w:val="24"/>
          <w:szCs w:val="24"/>
        </w:rPr>
        <w:t>Având în vedere</w:t>
      </w:r>
      <w:r>
        <w:rPr>
          <w:rFonts w:ascii="Times New Roman" w:hAnsi="Times New Roman"/>
          <w:b/>
          <w:i/>
          <w:sz w:val="24"/>
          <w:szCs w:val="24"/>
        </w:rPr>
        <w:t>:</w:t>
      </w:r>
    </w:p>
    <w:p w:rsidR="00514372" w:rsidRDefault="00514372" w:rsidP="009C3A43">
      <w:pPr>
        <w:pStyle w:val="NoSpacing"/>
        <w:rPr>
          <w:rFonts w:ascii="Times New Roman" w:hAnsi="Times New Roman"/>
          <w:b/>
          <w:i/>
          <w:sz w:val="24"/>
          <w:szCs w:val="24"/>
        </w:rPr>
      </w:pPr>
    </w:p>
    <w:p w:rsidR="00C23C15" w:rsidRPr="00C23C15" w:rsidRDefault="00C23C15" w:rsidP="00C23C15">
      <w:pPr>
        <w:pStyle w:val="NoSpacing"/>
        <w:jc w:val="both"/>
        <w:rPr>
          <w:rFonts w:ascii="Times New Roman" w:hAnsi="Times New Roman"/>
          <w:sz w:val="24"/>
          <w:szCs w:val="24"/>
        </w:rPr>
      </w:pPr>
      <w:r>
        <w:rPr>
          <w:rFonts w:ascii="Times New Roman" w:hAnsi="Times New Roman"/>
          <w:sz w:val="24"/>
          <w:szCs w:val="24"/>
        </w:rPr>
        <w:t xml:space="preserve">             -</w:t>
      </w:r>
      <w:r w:rsidR="0078146F">
        <w:rPr>
          <w:rFonts w:ascii="Times New Roman" w:hAnsi="Times New Roman"/>
          <w:sz w:val="24"/>
          <w:szCs w:val="24"/>
        </w:rPr>
        <w:t xml:space="preserve">Nota de fundamentare </w:t>
      </w:r>
      <w:r>
        <w:rPr>
          <w:rFonts w:ascii="Times New Roman" w:hAnsi="Times New Roman"/>
          <w:sz w:val="24"/>
          <w:szCs w:val="24"/>
        </w:rPr>
        <w:t>nr.</w:t>
      </w:r>
      <w:r w:rsidR="0050495A">
        <w:rPr>
          <w:rFonts w:ascii="Times New Roman" w:hAnsi="Times New Roman"/>
          <w:sz w:val="24"/>
          <w:szCs w:val="24"/>
        </w:rPr>
        <w:t xml:space="preserve"> </w:t>
      </w:r>
      <w:r w:rsidR="00514372">
        <w:rPr>
          <w:rFonts w:ascii="Times New Roman" w:hAnsi="Times New Roman"/>
          <w:sz w:val="24"/>
          <w:szCs w:val="24"/>
        </w:rPr>
        <w:t>485/04.12.2024</w:t>
      </w:r>
      <w:r w:rsidR="0078146F">
        <w:rPr>
          <w:rFonts w:ascii="Times New Roman" w:hAnsi="Times New Roman"/>
          <w:sz w:val="24"/>
          <w:szCs w:val="24"/>
        </w:rPr>
        <w:t xml:space="preserve"> </w:t>
      </w:r>
      <w:r>
        <w:rPr>
          <w:rFonts w:ascii="Times New Roman" w:hAnsi="Times New Roman"/>
          <w:sz w:val="24"/>
          <w:szCs w:val="24"/>
        </w:rPr>
        <w:t>emis</w:t>
      </w:r>
      <w:r w:rsidR="0078146F">
        <w:rPr>
          <w:rFonts w:ascii="Times New Roman" w:hAnsi="Times New Roman"/>
          <w:sz w:val="24"/>
          <w:szCs w:val="24"/>
        </w:rPr>
        <w:t>ă</w:t>
      </w:r>
      <w:r>
        <w:rPr>
          <w:rFonts w:ascii="Times New Roman" w:hAnsi="Times New Roman"/>
          <w:sz w:val="24"/>
          <w:szCs w:val="24"/>
        </w:rPr>
        <w:t xml:space="preserve"> de ADITPP privind modificarea Contractului de delegare a gestiunii serviciului de transport public local de persoane pe raza UAT-urilor membre ale  Asociația de Dezvoltare Intercomunitară pentru Transport Public Pitești ;</w:t>
      </w:r>
    </w:p>
    <w:p w:rsidR="00C23C15" w:rsidRPr="00C23C15" w:rsidRDefault="009C3A43" w:rsidP="00EF5089">
      <w:pPr>
        <w:pStyle w:val="NoSpacing"/>
        <w:jc w:val="both"/>
        <w:rPr>
          <w:rFonts w:ascii="Times New Roman" w:hAnsi="Times New Roman"/>
          <w:sz w:val="24"/>
          <w:szCs w:val="24"/>
        </w:rPr>
      </w:pPr>
      <w:r>
        <w:rPr>
          <w:rFonts w:ascii="Times New Roman" w:hAnsi="Times New Roman"/>
          <w:b/>
          <w:sz w:val="24"/>
          <w:szCs w:val="24"/>
        </w:rPr>
        <w:t xml:space="preserve">             -</w:t>
      </w:r>
      <w:r w:rsidR="004B4729">
        <w:rPr>
          <w:rFonts w:ascii="Times New Roman" w:hAnsi="Times New Roman"/>
          <w:sz w:val="24"/>
          <w:szCs w:val="24"/>
        </w:rPr>
        <w:t xml:space="preserve">Adresa nr. </w:t>
      </w:r>
      <w:r w:rsidR="00514372">
        <w:rPr>
          <w:rFonts w:ascii="Times New Roman" w:hAnsi="Times New Roman"/>
          <w:sz w:val="24"/>
          <w:szCs w:val="24"/>
        </w:rPr>
        <w:t>505</w:t>
      </w:r>
      <w:r w:rsidR="0050495A">
        <w:rPr>
          <w:rFonts w:ascii="Times New Roman" w:hAnsi="Times New Roman"/>
          <w:sz w:val="24"/>
          <w:szCs w:val="24"/>
        </w:rPr>
        <w:t xml:space="preserve">/ </w:t>
      </w:r>
      <w:r w:rsidR="00514372">
        <w:rPr>
          <w:rFonts w:ascii="Times New Roman" w:hAnsi="Times New Roman"/>
          <w:sz w:val="24"/>
          <w:szCs w:val="24"/>
        </w:rPr>
        <w:t>04.12.2024</w:t>
      </w:r>
      <w:r w:rsidR="0078146F">
        <w:rPr>
          <w:rFonts w:ascii="Times New Roman" w:hAnsi="Times New Roman"/>
          <w:sz w:val="24"/>
          <w:szCs w:val="24"/>
        </w:rPr>
        <w:t xml:space="preserve"> </w:t>
      </w:r>
      <w:r w:rsidR="0020641F">
        <w:rPr>
          <w:rFonts w:ascii="Times New Roman" w:hAnsi="Times New Roman"/>
          <w:sz w:val="24"/>
          <w:szCs w:val="24"/>
        </w:rPr>
        <w:t>emisă de Asoci</w:t>
      </w:r>
      <w:r>
        <w:rPr>
          <w:rFonts w:ascii="Times New Roman" w:hAnsi="Times New Roman"/>
          <w:sz w:val="24"/>
          <w:szCs w:val="24"/>
        </w:rPr>
        <w:t>ația de Dezvoltare Intercomunitară pentru Transport Public Pitești și înregistrată la Consiliul Județean Argeș sub nr.</w:t>
      </w:r>
      <w:r w:rsidR="00514372">
        <w:rPr>
          <w:rFonts w:ascii="Times New Roman" w:hAnsi="Times New Roman"/>
          <w:sz w:val="24"/>
          <w:szCs w:val="24"/>
        </w:rPr>
        <w:t>34016/05.12.2024</w:t>
      </w:r>
      <w:r w:rsidR="0050495A">
        <w:rPr>
          <w:rFonts w:ascii="Times New Roman" w:hAnsi="Times New Roman"/>
          <w:sz w:val="24"/>
          <w:szCs w:val="24"/>
        </w:rPr>
        <w:t xml:space="preserve"> </w:t>
      </w:r>
      <w:r w:rsidR="00CB0BDE">
        <w:rPr>
          <w:rFonts w:ascii="Times New Roman" w:hAnsi="Times New Roman"/>
          <w:sz w:val="24"/>
          <w:szCs w:val="24"/>
        </w:rPr>
        <w:t>, împreună cu anexele atașate</w:t>
      </w:r>
      <w:r>
        <w:rPr>
          <w:rFonts w:ascii="Times New Roman" w:hAnsi="Times New Roman"/>
          <w:sz w:val="24"/>
          <w:szCs w:val="24"/>
        </w:rPr>
        <w:t>;</w:t>
      </w:r>
    </w:p>
    <w:p w:rsidR="00D16F3E" w:rsidRDefault="006D7BDA" w:rsidP="00D16F3E">
      <w:pPr>
        <w:pStyle w:val="NoSpacing"/>
        <w:jc w:val="both"/>
        <w:rPr>
          <w:rFonts w:ascii="Times New Roman" w:hAnsi="Times New Roman"/>
          <w:sz w:val="24"/>
          <w:szCs w:val="24"/>
        </w:rPr>
      </w:pPr>
      <w:r>
        <w:rPr>
          <w:rFonts w:ascii="Times New Roman" w:hAnsi="Times New Roman"/>
          <w:sz w:val="24"/>
          <w:szCs w:val="24"/>
        </w:rPr>
        <w:t xml:space="preserve">           </w:t>
      </w:r>
      <w:r w:rsidR="00D16F3E">
        <w:rPr>
          <w:rFonts w:ascii="Times New Roman" w:hAnsi="Times New Roman"/>
          <w:sz w:val="24"/>
          <w:szCs w:val="24"/>
        </w:rPr>
        <w:t xml:space="preserve"> -Hotărârea Consiliului Județean Argeș nr. 80/12.04.2021 privind asocierea la constituirea “ASOCIAȚIEI DE DEZVOLTARE INTERCOMUNITARĂ PENTRU TRANSPORTUL PUBLIC PITEȘTI”;</w:t>
      </w:r>
    </w:p>
    <w:p w:rsidR="00D16F3E" w:rsidRDefault="00D16F3E" w:rsidP="00D16F3E">
      <w:pPr>
        <w:pStyle w:val="NoSpacing"/>
        <w:jc w:val="both"/>
        <w:rPr>
          <w:rFonts w:ascii="Times New Roman" w:hAnsi="Times New Roman"/>
          <w:sz w:val="24"/>
          <w:szCs w:val="24"/>
        </w:rPr>
      </w:pPr>
      <w:r>
        <w:rPr>
          <w:rFonts w:ascii="Times New Roman" w:hAnsi="Times New Roman"/>
          <w:sz w:val="24"/>
          <w:szCs w:val="24"/>
          <w:lang w:val="ro-RO"/>
        </w:rPr>
        <w:t xml:space="preserve">          </w:t>
      </w:r>
      <w:r w:rsidR="00CA71C6">
        <w:rPr>
          <w:rFonts w:ascii="Times New Roman" w:hAnsi="Times New Roman"/>
          <w:sz w:val="24"/>
          <w:szCs w:val="24"/>
          <w:lang w:val="ro-RO"/>
        </w:rPr>
        <w:t xml:space="preserve">  </w:t>
      </w:r>
      <w:r>
        <w:rPr>
          <w:rFonts w:ascii="Times New Roman" w:hAnsi="Times New Roman"/>
          <w:sz w:val="24"/>
          <w:szCs w:val="24"/>
          <w:lang w:val="ro-RO"/>
        </w:rPr>
        <w:t xml:space="preserve"> -Hotărârea</w:t>
      </w:r>
      <w:r w:rsidR="006025E4">
        <w:rPr>
          <w:rFonts w:ascii="Times New Roman" w:hAnsi="Times New Roman"/>
          <w:sz w:val="24"/>
          <w:szCs w:val="24"/>
          <w:lang w:val="ro-RO"/>
        </w:rPr>
        <w:t xml:space="preserve"> Consiliului Județean Argeș nr.</w:t>
      </w:r>
      <w:r>
        <w:rPr>
          <w:rFonts w:ascii="Times New Roman" w:hAnsi="Times New Roman"/>
          <w:sz w:val="24"/>
          <w:szCs w:val="24"/>
          <w:lang w:val="ro-RO"/>
        </w:rPr>
        <w:t xml:space="preserve">130/ 27.05.2021 pentru modificarea și completarea Hotărârii </w:t>
      </w:r>
      <w:r w:rsidR="006025E4">
        <w:rPr>
          <w:rFonts w:ascii="Times New Roman" w:hAnsi="Times New Roman"/>
          <w:sz w:val="24"/>
          <w:szCs w:val="24"/>
        </w:rPr>
        <w:t>Consiliului Județean Argeș nr.</w:t>
      </w:r>
      <w:r>
        <w:rPr>
          <w:rFonts w:ascii="Times New Roman" w:hAnsi="Times New Roman"/>
          <w:sz w:val="24"/>
          <w:szCs w:val="24"/>
        </w:rPr>
        <w:t>80/12.04.2021</w:t>
      </w:r>
      <w:r w:rsidRPr="004200EA">
        <w:rPr>
          <w:rFonts w:ascii="Times New Roman" w:hAnsi="Times New Roman"/>
          <w:sz w:val="24"/>
          <w:szCs w:val="24"/>
        </w:rPr>
        <w:t xml:space="preserve"> </w:t>
      </w:r>
      <w:r>
        <w:rPr>
          <w:rFonts w:ascii="Times New Roman" w:hAnsi="Times New Roman"/>
          <w:sz w:val="24"/>
          <w:szCs w:val="24"/>
        </w:rPr>
        <w:t>pr</w:t>
      </w:r>
      <w:r w:rsidR="006025E4">
        <w:rPr>
          <w:rFonts w:ascii="Times New Roman" w:hAnsi="Times New Roman"/>
          <w:sz w:val="24"/>
          <w:szCs w:val="24"/>
        </w:rPr>
        <w:t>ivind asocierea la constituirea</w:t>
      </w:r>
      <w:r>
        <w:rPr>
          <w:rFonts w:ascii="Times New Roman" w:hAnsi="Times New Roman"/>
          <w:sz w:val="24"/>
          <w:szCs w:val="24"/>
        </w:rPr>
        <w:t>“ASOCIAȚIEI DE DEZVOLTARE INTERCOMUNITARĂ PENTRU TRANSPORTUL PUBLIC PITEȘTI”;</w:t>
      </w:r>
    </w:p>
    <w:p w:rsidR="0020641F" w:rsidRPr="0020641F" w:rsidRDefault="0020641F" w:rsidP="00EF5089">
      <w:pPr>
        <w:pStyle w:val="NoSpacing"/>
        <w:jc w:val="both"/>
        <w:rPr>
          <w:rFonts w:ascii="Times New Roman" w:eastAsiaTheme="minorEastAsia" w:hAnsi="Times New Roman"/>
          <w:sz w:val="24"/>
          <w:szCs w:val="24"/>
          <w:lang w:val="ro-RO"/>
        </w:rPr>
      </w:pPr>
      <w:r>
        <w:rPr>
          <w:rFonts w:ascii="Times New Roman" w:hAnsi="Times New Roman"/>
          <w:sz w:val="24"/>
          <w:szCs w:val="24"/>
        </w:rPr>
        <w:t xml:space="preserve">            -Art. 8, alin</w:t>
      </w:r>
      <w:r w:rsidR="00EF5089">
        <w:rPr>
          <w:rFonts w:ascii="Times New Roman" w:hAnsi="Times New Roman"/>
          <w:sz w:val="24"/>
          <w:szCs w:val="24"/>
        </w:rPr>
        <w:t>.(1)</w:t>
      </w:r>
      <w:r>
        <w:rPr>
          <w:rFonts w:ascii="Times New Roman" w:hAnsi="Times New Roman"/>
          <w:sz w:val="24"/>
          <w:szCs w:val="24"/>
        </w:rPr>
        <w:t xml:space="preserve">, lit.d^1 din Legea nr. 51/2006 </w:t>
      </w:r>
      <w:r w:rsidRPr="005F4F17">
        <w:rPr>
          <w:rFonts w:ascii="Times New Roman" w:hAnsi="Times New Roman"/>
          <w:sz w:val="24"/>
          <w:szCs w:val="24"/>
        </w:rPr>
        <w:t>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 coroborat cu art. 21, alin.(1) din Statutul Asociației de Dezvoltare Intercomunitară pentru Transport Public Pitești</w:t>
      </w:r>
    </w:p>
    <w:p w:rsidR="009C3A43" w:rsidRDefault="009C3A43" w:rsidP="00EF5089">
      <w:pPr>
        <w:pStyle w:val="NoSpacing"/>
        <w:jc w:val="both"/>
        <w:rPr>
          <w:rFonts w:ascii="Times New Roman" w:hAnsi="Times New Roman"/>
          <w:sz w:val="24"/>
          <w:szCs w:val="24"/>
        </w:rPr>
      </w:pPr>
      <w:r>
        <w:rPr>
          <w:rFonts w:ascii="Times New Roman" w:hAnsi="Times New Roman"/>
          <w:sz w:val="24"/>
          <w:szCs w:val="24"/>
        </w:rPr>
        <w:t xml:space="preserve">           -Art.22, alin.(2) și alin.(3) din </w:t>
      </w:r>
      <w:r w:rsidRPr="005F4F17">
        <w:rPr>
          <w:rFonts w:ascii="Times New Roman" w:hAnsi="Times New Roman"/>
          <w:sz w:val="24"/>
          <w:szCs w:val="24"/>
        </w:rPr>
        <w:t>Legea nr. 51/2006 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w:t>
      </w:r>
    </w:p>
    <w:p w:rsidR="009C3A43" w:rsidRPr="00E87565" w:rsidRDefault="009C3A43" w:rsidP="00EF5089">
      <w:pPr>
        <w:pStyle w:val="NoSpacing"/>
        <w:jc w:val="both"/>
        <w:rPr>
          <w:rFonts w:ascii="Times New Roman" w:hAnsi="Times New Roman"/>
          <w:sz w:val="24"/>
          <w:szCs w:val="24"/>
          <w:lang w:val="ro-RO"/>
        </w:rPr>
      </w:pPr>
      <w:r>
        <w:rPr>
          <w:rFonts w:ascii="Times New Roman" w:hAnsi="Times New Roman"/>
          <w:sz w:val="24"/>
          <w:szCs w:val="24"/>
        </w:rPr>
        <w:t xml:space="preserve">           -Art.21, alin.(1),  alin.(2) și art.23 din Legea nr.92/2007 a serviciilor publice de transport persoane în unitățile administrativ-teritoriale, cu modificările și completările ulterioare</w:t>
      </w:r>
    </w:p>
    <w:p w:rsidR="00FE1456" w:rsidRDefault="00CA71C6" w:rsidP="00EF5089">
      <w:pPr>
        <w:pStyle w:val="NoSpacing"/>
        <w:jc w:val="both"/>
        <w:rPr>
          <w:rFonts w:ascii="Times New Roman" w:hAnsi="Times New Roman"/>
          <w:bCs/>
          <w:i/>
          <w:sz w:val="24"/>
          <w:szCs w:val="24"/>
        </w:rPr>
      </w:pPr>
      <w:r>
        <w:rPr>
          <w:rFonts w:ascii="Times New Roman" w:hAnsi="Times New Roman"/>
          <w:sz w:val="24"/>
          <w:szCs w:val="24"/>
        </w:rPr>
        <w:t xml:space="preserve">    </w:t>
      </w:r>
      <w:r w:rsidR="003D6ACF">
        <w:rPr>
          <w:rFonts w:ascii="Times New Roman" w:hAnsi="Times New Roman"/>
          <w:sz w:val="24"/>
          <w:szCs w:val="24"/>
        </w:rPr>
        <w:t xml:space="preserve"> </w:t>
      </w:r>
      <w:r w:rsidR="009C3A43">
        <w:rPr>
          <w:rFonts w:ascii="Times New Roman" w:hAnsi="Times New Roman"/>
          <w:bCs/>
          <w:sz w:val="24"/>
          <w:szCs w:val="24"/>
        </w:rPr>
        <w:t xml:space="preserve"> </w:t>
      </w:r>
      <w:r w:rsidR="009C3A43" w:rsidRPr="002B68A0">
        <w:rPr>
          <w:rFonts w:ascii="Times New Roman" w:hAnsi="Times New Roman"/>
          <w:bCs/>
          <w:sz w:val="24"/>
          <w:szCs w:val="24"/>
        </w:rPr>
        <w:t>De asemenea, dispozițiile  art.136, alin.(3) lit.b) din O.U.G. nr.57 /05.07.2019 privind Codul administrativ, arată că</w:t>
      </w:r>
      <w:r w:rsidR="009C3A43" w:rsidRPr="002B68A0">
        <w:rPr>
          <w:rFonts w:ascii="Times New Roman" w:hAnsi="Times New Roman"/>
          <w:bCs/>
          <w:i/>
          <w:sz w:val="24"/>
          <w:szCs w:val="24"/>
        </w:rPr>
        <w:t>”Proiectele de hotărâri ale consiliului local însoţite de referatele de aprobare ale acestora şi de alte documente de prezentare şi de motivare se înregistrează şi se transmit de secretarul general al unităţii/subdiviziunii administrativ-teritoriale</w:t>
      </w:r>
      <w:r w:rsidR="009C3A43" w:rsidRPr="002B68A0">
        <w:rPr>
          <w:rFonts w:ascii="Times New Roman" w:hAnsi="Times New Roman"/>
          <w:bCs/>
          <w:sz w:val="24"/>
          <w:szCs w:val="24"/>
        </w:rPr>
        <w:t xml:space="preserve">, </w:t>
      </w:r>
      <w:r w:rsidR="009C3A43" w:rsidRPr="002B68A0">
        <w:rPr>
          <w:rFonts w:ascii="Times New Roman" w:hAnsi="Times New Roman"/>
          <w:bCs/>
          <w:i/>
          <w:sz w:val="24"/>
          <w:szCs w:val="24"/>
        </w:rPr>
        <w:t>comisiilor de specialitate ale consiliului local în vederea dezbaterii şi întocmirii avizelor”</w:t>
      </w:r>
      <w:r w:rsidR="009C3A43">
        <w:rPr>
          <w:rFonts w:ascii="Times New Roman" w:hAnsi="Times New Roman"/>
          <w:bCs/>
          <w:i/>
          <w:sz w:val="24"/>
          <w:szCs w:val="24"/>
        </w:rPr>
        <w:t>.</w:t>
      </w:r>
    </w:p>
    <w:p w:rsidR="00514372" w:rsidRPr="00514372" w:rsidRDefault="003B1F50" w:rsidP="00514372">
      <w:pPr>
        <w:pStyle w:val="NoSpacing"/>
        <w:jc w:val="both"/>
        <w:rPr>
          <w:rFonts w:ascii="Times New Roman" w:eastAsiaTheme="minorEastAsia" w:hAnsi="Times New Roman"/>
          <w:b/>
          <w:sz w:val="24"/>
          <w:szCs w:val="24"/>
        </w:rPr>
      </w:pPr>
      <w:r w:rsidRPr="009E7C12">
        <w:rPr>
          <w:rFonts w:ascii="Times New Roman" w:hAnsi="Times New Roman"/>
          <w:b/>
          <w:bCs/>
          <w:i/>
          <w:sz w:val="24"/>
          <w:szCs w:val="24"/>
        </w:rPr>
        <w:lastRenderedPageBreak/>
        <w:t xml:space="preserve"> </w:t>
      </w:r>
      <w:r w:rsidR="005D08C6" w:rsidRPr="009E7C12">
        <w:rPr>
          <w:rFonts w:ascii="Times New Roman" w:hAnsi="Times New Roman"/>
          <w:b/>
          <w:bCs/>
          <w:i/>
          <w:sz w:val="24"/>
          <w:szCs w:val="24"/>
        </w:rPr>
        <w:t xml:space="preserve">  </w:t>
      </w:r>
      <w:r w:rsidRPr="009E7C12">
        <w:rPr>
          <w:rFonts w:ascii="Times New Roman" w:hAnsi="Times New Roman"/>
          <w:b/>
          <w:bCs/>
          <w:i/>
          <w:sz w:val="24"/>
          <w:szCs w:val="24"/>
        </w:rPr>
        <w:t xml:space="preserve">   </w:t>
      </w:r>
      <w:r w:rsidRPr="009E7C12">
        <w:rPr>
          <w:rFonts w:ascii="Times New Roman" w:hAnsi="Times New Roman"/>
          <w:b/>
          <w:bCs/>
          <w:sz w:val="24"/>
          <w:szCs w:val="24"/>
        </w:rPr>
        <w:t xml:space="preserve">Prin  încheierea </w:t>
      </w:r>
      <w:r w:rsidR="0050495A">
        <w:rPr>
          <w:rFonts w:ascii="Times New Roman" w:eastAsiaTheme="minorEastAsia" w:hAnsi="Times New Roman"/>
          <w:b/>
          <w:sz w:val="24"/>
          <w:szCs w:val="24"/>
        </w:rPr>
        <w:t>Actu</w:t>
      </w:r>
      <w:r w:rsidR="00514372">
        <w:rPr>
          <w:rFonts w:ascii="Times New Roman" w:eastAsiaTheme="minorEastAsia" w:hAnsi="Times New Roman"/>
          <w:b/>
          <w:sz w:val="24"/>
          <w:szCs w:val="24"/>
        </w:rPr>
        <w:t>lui adițional nr.18</w:t>
      </w:r>
      <w:r w:rsidRPr="009E7C12">
        <w:rPr>
          <w:rFonts w:ascii="Times New Roman" w:eastAsiaTheme="minorEastAsia" w:hAnsi="Times New Roman"/>
          <w:b/>
          <w:sz w:val="24"/>
          <w:szCs w:val="24"/>
        </w:rPr>
        <w:t xml:space="preserve"> </w:t>
      </w:r>
      <w:r w:rsidR="00D16F3E" w:rsidRPr="009E7C12">
        <w:rPr>
          <w:rFonts w:ascii="Times New Roman" w:eastAsiaTheme="minorEastAsia" w:hAnsi="Times New Roman"/>
          <w:b/>
          <w:sz w:val="24"/>
          <w:szCs w:val="24"/>
        </w:rPr>
        <w:t xml:space="preserve">la </w:t>
      </w:r>
      <w:r w:rsidR="00475307" w:rsidRPr="009E7C12">
        <w:rPr>
          <w:rFonts w:ascii="Times New Roman" w:eastAsiaTheme="minorEastAsia" w:hAnsi="Times New Roman"/>
          <w:b/>
          <w:sz w:val="24"/>
          <w:szCs w:val="24"/>
        </w:rPr>
        <w:t>Contractul</w:t>
      </w:r>
      <w:r w:rsidRPr="009E7C12">
        <w:rPr>
          <w:rFonts w:ascii="Times New Roman" w:eastAsiaTheme="minorEastAsia" w:hAnsi="Times New Roman"/>
          <w:b/>
          <w:sz w:val="24"/>
          <w:szCs w:val="24"/>
        </w:rPr>
        <w:t xml:space="preserve"> de delega</w:t>
      </w:r>
      <w:r w:rsidR="00D549FB" w:rsidRPr="009E7C12">
        <w:rPr>
          <w:rFonts w:ascii="Times New Roman" w:eastAsiaTheme="minorEastAsia" w:hAnsi="Times New Roman"/>
          <w:b/>
          <w:sz w:val="24"/>
          <w:szCs w:val="24"/>
        </w:rPr>
        <w:t>re a gestiunii serviciului de transport public local de persoane</w:t>
      </w:r>
      <w:r w:rsidR="00475307" w:rsidRPr="009E7C12">
        <w:rPr>
          <w:rFonts w:ascii="Times New Roman" w:eastAsiaTheme="minorEastAsia" w:hAnsi="Times New Roman"/>
          <w:b/>
          <w:sz w:val="24"/>
          <w:szCs w:val="24"/>
        </w:rPr>
        <w:t>,</w:t>
      </w:r>
      <w:r w:rsidRPr="009E7C12">
        <w:rPr>
          <w:rFonts w:ascii="Times New Roman" w:hAnsi="Times New Roman"/>
          <w:b/>
          <w:bCs/>
          <w:sz w:val="24"/>
          <w:szCs w:val="24"/>
        </w:rPr>
        <w:t xml:space="preserve"> se </w:t>
      </w:r>
      <w:r w:rsidR="009E7C12">
        <w:rPr>
          <w:rFonts w:ascii="Times New Roman" w:eastAsiaTheme="minorEastAsia" w:hAnsi="Times New Roman"/>
          <w:b/>
          <w:sz w:val="24"/>
          <w:szCs w:val="24"/>
        </w:rPr>
        <w:t xml:space="preserve"> modifică și se </w:t>
      </w:r>
      <w:r w:rsidR="006B56E4" w:rsidRPr="009E7C12">
        <w:rPr>
          <w:rFonts w:ascii="Times New Roman" w:eastAsiaTheme="minorEastAsia" w:hAnsi="Times New Roman"/>
          <w:b/>
          <w:sz w:val="24"/>
          <w:szCs w:val="24"/>
        </w:rPr>
        <w:t>c</w:t>
      </w:r>
      <w:r w:rsidR="005E79C1">
        <w:rPr>
          <w:rFonts w:ascii="Times New Roman" w:eastAsiaTheme="minorEastAsia" w:hAnsi="Times New Roman"/>
          <w:b/>
          <w:sz w:val="24"/>
          <w:szCs w:val="24"/>
        </w:rPr>
        <w:t xml:space="preserve">ompletează următoarele </w:t>
      </w:r>
      <w:r w:rsidR="008303F9">
        <w:rPr>
          <w:rFonts w:ascii="Times New Roman" w:eastAsiaTheme="minorEastAsia" w:hAnsi="Times New Roman"/>
          <w:b/>
          <w:sz w:val="24"/>
          <w:szCs w:val="24"/>
        </w:rPr>
        <w:t xml:space="preserve"> articol</w:t>
      </w:r>
      <w:r w:rsidR="005E79C1">
        <w:rPr>
          <w:rFonts w:ascii="Times New Roman" w:eastAsiaTheme="minorEastAsia" w:hAnsi="Times New Roman"/>
          <w:b/>
          <w:sz w:val="24"/>
          <w:szCs w:val="24"/>
        </w:rPr>
        <w:t>e</w:t>
      </w:r>
      <w:r w:rsidR="00AF6CB7">
        <w:rPr>
          <w:rFonts w:ascii="Times New Roman" w:eastAsiaTheme="minorEastAsia" w:hAnsi="Times New Roman"/>
          <w:b/>
          <w:sz w:val="24"/>
          <w:szCs w:val="24"/>
        </w:rPr>
        <w:t>, astfel</w:t>
      </w:r>
      <w:r w:rsidR="006B56E4" w:rsidRPr="009E7C12">
        <w:rPr>
          <w:rFonts w:ascii="Times New Roman" w:eastAsiaTheme="minorEastAsia" w:hAnsi="Times New Roman"/>
          <w:b/>
          <w:sz w:val="24"/>
          <w:szCs w:val="24"/>
        </w:rPr>
        <w:t>:</w:t>
      </w:r>
    </w:p>
    <w:p w:rsidR="00514372" w:rsidRPr="00161A25" w:rsidRDefault="00514372" w:rsidP="00514372">
      <w:pPr>
        <w:pStyle w:val="BodyText"/>
        <w:spacing w:line="276" w:lineRule="auto"/>
        <w:ind w:right="541"/>
        <w:rPr>
          <w:color w:val="000000" w:themeColor="text1"/>
        </w:rPr>
      </w:pPr>
      <w:r w:rsidRPr="00161A25">
        <w:rPr>
          <w:b/>
          <w:bCs/>
          <w:color w:val="000000" w:themeColor="text1"/>
        </w:rPr>
        <w:t>Art.</w:t>
      </w:r>
      <w:r>
        <w:rPr>
          <w:b/>
          <w:bCs/>
          <w:color w:val="000000" w:themeColor="text1"/>
        </w:rPr>
        <w:t>1</w:t>
      </w:r>
      <w:r w:rsidRPr="00161A25">
        <w:rPr>
          <w:color w:val="000000" w:themeColor="text1"/>
        </w:rPr>
        <w:t xml:space="preserve"> Anexa 1.1.B – ” Programul de Transport anual”</w:t>
      </w:r>
      <w:r>
        <w:rPr>
          <w:color w:val="000000" w:themeColor="text1"/>
        </w:rPr>
        <w:t xml:space="preserve"> </w:t>
      </w:r>
      <w:r w:rsidRPr="00161A25">
        <w:rPr>
          <w:color w:val="000000" w:themeColor="text1"/>
        </w:rPr>
        <w:t xml:space="preserve">la Contractul de delegare a gestiunii serviciului public de transport local de persoane se modifică și va avea forma prezentată în Anexa nr. </w:t>
      </w:r>
      <w:r>
        <w:rPr>
          <w:color w:val="000000" w:themeColor="text1"/>
        </w:rPr>
        <w:t>1</w:t>
      </w:r>
      <w:r w:rsidRPr="00161A25">
        <w:rPr>
          <w:color w:val="000000" w:themeColor="text1"/>
        </w:rPr>
        <w:t xml:space="preserve"> la prezentul act adițional.</w:t>
      </w:r>
    </w:p>
    <w:p w:rsidR="00514372" w:rsidRPr="00161A25" w:rsidRDefault="00514372" w:rsidP="00514372">
      <w:pPr>
        <w:pStyle w:val="BodyText"/>
        <w:spacing w:line="276" w:lineRule="auto"/>
        <w:ind w:right="541"/>
        <w:rPr>
          <w:color w:val="000000" w:themeColor="text1"/>
        </w:rPr>
      </w:pPr>
    </w:p>
    <w:p w:rsidR="00514372" w:rsidRPr="00161A25" w:rsidRDefault="00514372" w:rsidP="00514372">
      <w:pPr>
        <w:pStyle w:val="BodyText"/>
        <w:spacing w:line="276" w:lineRule="auto"/>
        <w:ind w:right="541"/>
        <w:rPr>
          <w:color w:val="000000" w:themeColor="text1"/>
        </w:rPr>
      </w:pPr>
      <w:r w:rsidRPr="00161A25">
        <w:rPr>
          <w:b/>
          <w:bCs/>
          <w:color w:val="000000" w:themeColor="text1"/>
        </w:rPr>
        <w:t>Art.</w:t>
      </w:r>
      <w:r>
        <w:rPr>
          <w:b/>
          <w:bCs/>
          <w:color w:val="000000" w:themeColor="text1"/>
        </w:rPr>
        <w:t>2</w:t>
      </w:r>
      <w:r w:rsidRPr="00161A25">
        <w:rPr>
          <w:color w:val="000000" w:themeColor="text1"/>
        </w:rPr>
        <w:t xml:space="preserve"> Anexa 1.2.B – ” Programul de transport- Trasee metropolitane” la Contractul de delegare a gestiunii serviciului public de transport local de persoane se modifică și va avea forma prezentată în Anexa nr. </w:t>
      </w:r>
      <w:r>
        <w:rPr>
          <w:color w:val="000000" w:themeColor="text1"/>
        </w:rPr>
        <w:t xml:space="preserve">2 </w:t>
      </w:r>
      <w:r w:rsidRPr="00161A25">
        <w:rPr>
          <w:color w:val="000000" w:themeColor="text1"/>
        </w:rPr>
        <w:t>la prezentul act adițional.</w:t>
      </w:r>
    </w:p>
    <w:p w:rsidR="00514372" w:rsidRPr="00161A25" w:rsidRDefault="00514372" w:rsidP="00514372">
      <w:pPr>
        <w:pStyle w:val="BodyText"/>
        <w:spacing w:line="276" w:lineRule="auto"/>
        <w:ind w:right="541"/>
        <w:rPr>
          <w:color w:val="000000" w:themeColor="text1"/>
        </w:rPr>
      </w:pPr>
    </w:p>
    <w:p w:rsidR="00514372" w:rsidRPr="00161A25" w:rsidRDefault="00514372" w:rsidP="00514372">
      <w:pPr>
        <w:jc w:val="both"/>
        <w:rPr>
          <w:color w:val="000000" w:themeColor="text1"/>
          <w:sz w:val="24"/>
          <w:szCs w:val="24"/>
        </w:rPr>
      </w:pPr>
      <w:r w:rsidRPr="00161A25">
        <w:rPr>
          <w:b/>
          <w:bCs/>
          <w:color w:val="000000" w:themeColor="text1"/>
          <w:sz w:val="24"/>
          <w:szCs w:val="24"/>
        </w:rPr>
        <w:t>Art.</w:t>
      </w:r>
      <w:r>
        <w:rPr>
          <w:b/>
          <w:bCs/>
          <w:color w:val="000000" w:themeColor="text1"/>
          <w:sz w:val="24"/>
          <w:szCs w:val="24"/>
        </w:rPr>
        <w:t xml:space="preserve">3 </w:t>
      </w:r>
      <w:r w:rsidRPr="00161A25">
        <w:rPr>
          <w:color w:val="000000" w:themeColor="text1"/>
          <w:sz w:val="24"/>
          <w:szCs w:val="24"/>
        </w:rPr>
        <w:t>Anexa 1.3.B – ” PLAN DE CIRCULAȚIE – TRASEE METROPOLITANE” la Contractul de delegare a gestiunii serviciului public de transport local de persoane se modifică și va avea forma prezentată în Anexa nr.</w:t>
      </w:r>
      <w:r>
        <w:rPr>
          <w:color w:val="000000" w:themeColor="text1"/>
          <w:sz w:val="24"/>
          <w:szCs w:val="24"/>
        </w:rPr>
        <w:t>3</w:t>
      </w:r>
      <w:r w:rsidRPr="00161A25">
        <w:rPr>
          <w:color w:val="000000" w:themeColor="text1"/>
          <w:sz w:val="24"/>
          <w:szCs w:val="24"/>
        </w:rPr>
        <w:t xml:space="preserve"> la prezentul act adițional.</w:t>
      </w:r>
    </w:p>
    <w:p w:rsidR="00514372" w:rsidRPr="00161A25" w:rsidRDefault="00514372" w:rsidP="00514372">
      <w:pPr>
        <w:jc w:val="both"/>
        <w:rPr>
          <w:color w:val="000000" w:themeColor="text1"/>
          <w:sz w:val="24"/>
          <w:szCs w:val="24"/>
        </w:rPr>
      </w:pPr>
    </w:p>
    <w:p w:rsidR="00514372" w:rsidRDefault="00514372" w:rsidP="00514372">
      <w:pPr>
        <w:jc w:val="both"/>
        <w:rPr>
          <w:color w:val="000000" w:themeColor="text1"/>
          <w:sz w:val="24"/>
          <w:szCs w:val="24"/>
        </w:rPr>
      </w:pPr>
      <w:r w:rsidRPr="00161A25">
        <w:rPr>
          <w:b/>
          <w:bCs/>
          <w:color w:val="000000" w:themeColor="text1"/>
          <w:sz w:val="24"/>
          <w:szCs w:val="24"/>
        </w:rPr>
        <w:t>Art.</w:t>
      </w:r>
      <w:r>
        <w:rPr>
          <w:b/>
          <w:bCs/>
          <w:color w:val="000000" w:themeColor="text1"/>
          <w:sz w:val="24"/>
          <w:szCs w:val="24"/>
        </w:rPr>
        <w:t xml:space="preserve">4 </w:t>
      </w:r>
      <w:r w:rsidRPr="00161A25">
        <w:rPr>
          <w:color w:val="000000" w:themeColor="text1"/>
          <w:sz w:val="24"/>
          <w:szCs w:val="24"/>
        </w:rPr>
        <w:t xml:space="preserve">Anexa 1.4.B – ”LISTA STAȚIILOR – TRASEE METROPOLITANE” la Contractul de delegare a gestiunii serviciului public de transport local de persoane se modifică și va avea forma prezentată în Anexa nr. </w:t>
      </w:r>
      <w:r>
        <w:rPr>
          <w:color w:val="000000" w:themeColor="text1"/>
          <w:sz w:val="24"/>
          <w:szCs w:val="24"/>
        </w:rPr>
        <w:t>4</w:t>
      </w:r>
      <w:r w:rsidRPr="00161A25">
        <w:rPr>
          <w:color w:val="000000" w:themeColor="text1"/>
          <w:sz w:val="24"/>
          <w:szCs w:val="24"/>
        </w:rPr>
        <w:t xml:space="preserve"> la prezentul act adițional.</w:t>
      </w:r>
    </w:p>
    <w:p w:rsidR="00514372" w:rsidRDefault="00514372" w:rsidP="00514372">
      <w:pPr>
        <w:jc w:val="both"/>
        <w:rPr>
          <w:color w:val="000000" w:themeColor="text1"/>
          <w:sz w:val="24"/>
          <w:szCs w:val="24"/>
        </w:rPr>
      </w:pPr>
    </w:p>
    <w:p w:rsidR="00514372" w:rsidRDefault="00514372" w:rsidP="00514372">
      <w:pPr>
        <w:jc w:val="both"/>
        <w:rPr>
          <w:sz w:val="24"/>
          <w:szCs w:val="24"/>
        </w:rPr>
      </w:pPr>
      <w:r w:rsidRPr="00161A25">
        <w:rPr>
          <w:b/>
          <w:bCs/>
          <w:color w:val="000000" w:themeColor="text1"/>
          <w:sz w:val="24"/>
          <w:szCs w:val="24"/>
        </w:rPr>
        <w:t>Art.</w:t>
      </w:r>
      <w:r>
        <w:rPr>
          <w:b/>
          <w:bCs/>
          <w:color w:val="000000" w:themeColor="text1"/>
          <w:sz w:val="24"/>
          <w:szCs w:val="24"/>
        </w:rPr>
        <w:t>5</w:t>
      </w:r>
      <w:r w:rsidRPr="00161A25">
        <w:rPr>
          <w:b/>
          <w:bCs/>
          <w:color w:val="000000" w:themeColor="text1"/>
          <w:sz w:val="24"/>
          <w:szCs w:val="24"/>
        </w:rPr>
        <w:t xml:space="preserve"> </w:t>
      </w:r>
      <w:r w:rsidRPr="00161A25">
        <w:rPr>
          <w:sz w:val="24"/>
          <w:szCs w:val="24"/>
        </w:rPr>
        <w:t xml:space="preserve">Anexa 3.1 – ”Programul de investiții al operatorului ” la Contractul de delegare a gestiunii serviciului public de transport local de persoane se modifică și va avea forma prezentată în Anexa nr. </w:t>
      </w:r>
      <w:r>
        <w:rPr>
          <w:sz w:val="24"/>
          <w:szCs w:val="24"/>
        </w:rPr>
        <w:t>5</w:t>
      </w:r>
      <w:r w:rsidRPr="00161A25">
        <w:rPr>
          <w:sz w:val="24"/>
          <w:szCs w:val="24"/>
        </w:rPr>
        <w:t xml:space="preserve"> </w:t>
      </w:r>
      <w:r>
        <w:rPr>
          <w:sz w:val="24"/>
          <w:szCs w:val="24"/>
        </w:rPr>
        <w:t>l</w:t>
      </w:r>
      <w:r w:rsidRPr="00161A25">
        <w:rPr>
          <w:sz w:val="24"/>
          <w:szCs w:val="24"/>
        </w:rPr>
        <w:t>a prezentului act adițional.</w:t>
      </w:r>
    </w:p>
    <w:p w:rsidR="00514372" w:rsidRDefault="00514372" w:rsidP="00514372">
      <w:pPr>
        <w:jc w:val="both"/>
        <w:rPr>
          <w:sz w:val="24"/>
          <w:szCs w:val="24"/>
        </w:rPr>
      </w:pPr>
    </w:p>
    <w:p w:rsidR="00514372" w:rsidRDefault="00514372" w:rsidP="00514372">
      <w:pPr>
        <w:jc w:val="both"/>
        <w:rPr>
          <w:sz w:val="24"/>
          <w:szCs w:val="24"/>
        </w:rPr>
      </w:pPr>
      <w:r>
        <w:rPr>
          <w:b/>
          <w:bCs/>
          <w:sz w:val="24"/>
          <w:szCs w:val="24"/>
        </w:rPr>
        <w:t xml:space="preserve">Art.6 </w:t>
      </w:r>
      <w:r>
        <w:rPr>
          <w:sz w:val="24"/>
          <w:szCs w:val="24"/>
        </w:rPr>
        <w:t>Anexa 4.2 – ”</w:t>
      </w:r>
      <w:r w:rsidRPr="001B608C">
        <w:rPr>
          <w:sz w:val="24"/>
          <w:szCs w:val="24"/>
        </w:rPr>
        <w:t xml:space="preserve"> </w:t>
      </w:r>
      <w:r>
        <w:rPr>
          <w:sz w:val="24"/>
          <w:szCs w:val="24"/>
        </w:rPr>
        <w:t>Lista mijloacelor de transport utilizate de către operator utilizate în serviciul de transport public local de persoane”</w:t>
      </w:r>
      <w:r w:rsidRPr="00161A25">
        <w:rPr>
          <w:sz w:val="24"/>
          <w:szCs w:val="24"/>
        </w:rPr>
        <w:t xml:space="preserve"> la Contractul de delegare a gestiunii serviciului public de transport local de persoane se modifică și va avea forma prezentată în Anexa nr. </w:t>
      </w:r>
      <w:r>
        <w:rPr>
          <w:sz w:val="24"/>
          <w:szCs w:val="24"/>
        </w:rPr>
        <w:t>6</w:t>
      </w:r>
      <w:r w:rsidRPr="00161A25">
        <w:rPr>
          <w:sz w:val="24"/>
          <w:szCs w:val="24"/>
        </w:rPr>
        <w:t xml:space="preserve"> </w:t>
      </w:r>
      <w:r>
        <w:rPr>
          <w:sz w:val="24"/>
          <w:szCs w:val="24"/>
        </w:rPr>
        <w:t>l</w:t>
      </w:r>
      <w:r w:rsidRPr="00161A25">
        <w:rPr>
          <w:sz w:val="24"/>
          <w:szCs w:val="24"/>
        </w:rPr>
        <w:t>a prezentului act adițional.</w:t>
      </w:r>
    </w:p>
    <w:p w:rsidR="00514372" w:rsidRDefault="00514372" w:rsidP="00514372">
      <w:pPr>
        <w:jc w:val="both"/>
        <w:rPr>
          <w:color w:val="000000" w:themeColor="text1"/>
          <w:sz w:val="24"/>
          <w:szCs w:val="24"/>
        </w:rPr>
      </w:pPr>
    </w:p>
    <w:p w:rsidR="00514372" w:rsidRPr="00197239" w:rsidRDefault="00514372" w:rsidP="00514372">
      <w:pPr>
        <w:jc w:val="both"/>
        <w:rPr>
          <w:sz w:val="24"/>
          <w:szCs w:val="24"/>
        </w:rPr>
      </w:pPr>
      <w:r w:rsidRPr="00197239">
        <w:rPr>
          <w:b/>
          <w:bCs/>
          <w:sz w:val="24"/>
          <w:szCs w:val="24"/>
        </w:rPr>
        <w:t>Art</w:t>
      </w:r>
      <w:r>
        <w:rPr>
          <w:b/>
          <w:bCs/>
          <w:sz w:val="24"/>
          <w:szCs w:val="24"/>
        </w:rPr>
        <w:t>.7</w:t>
      </w:r>
      <w:r w:rsidRPr="00197239">
        <w:rPr>
          <w:b/>
          <w:bCs/>
          <w:sz w:val="24"/>
          <w:szCs w:val="24"/>
        </w:rPr>
        <w:t xml:space="preserve"> </w:t>
      </w:r>
      <w:r w:rsidRPr="00197239">
        <w:rPr>
          <w:sz w:val="24"/>
          <w:szCs w:val="24"/>
        </w:rPr>
        <w:t>Anexa 5.3.1- ”</w:t>
      </w:r>
      <w:r w:rsidRPr="00197239">
        <w:rPr>
          <w:bCs/>
          <w:sz w:val="24"/>
          <w:szCs w:val="24"/>
        </w:rPr>
        <w:t>Puncte de vânzare a titlurilor de călătorie  și program de funcționare”</w:t>
      </w:r>
      <w:r w:rsidRPr="00197239">
        <w:rPr>
          <w:sz w:val="24"/>
          <w:szCs w:val="24"/>
        </w:rPr>
        <w:t xml:space="preserve"> la Contractul de delegare a gestiunii serviciului public de transport local de persoane se modifică și va avea forma prezentată în Anexa nr. </w:t>
      </w:r>
      <w:r>
        <w:rPr>
          <w:sz w:val="24"/>
          <w:szCs w:val="24"/>
        </w:rPr>
        <w:t>7</w:t>
      </w:r>
      <w:r w:rsidRPr="00197239">
        <w:rPr>
          <w:sz w:val="24"/>
          <w:szCs w:val="24"/>
        </w:rPr>
        <w:t xml:space="preserve"> </w:t>
      </w:r>
      <w:r>
        <w:rPr>
          <w:sz w:val="24"/>
          <w:szCs w:val="24"/>
        </w:rPr>
        <w:t>l</w:t>
      </w:r>
      <w:r w:rsidRPr="00197239">
        <w:rPr>
          <w:sz w:val="24"/>
          <w:szCs w:val="24"/>
        </w:rPr>
        <w:t>a prezentul act adițional.</w:t>
      </w:r>
    </w:p>
    <w:p w:rsidR="00514372" w:rsidRDefault="00514372" w:rsidP="00514372">
      <w:pPr>
        <w:jc w:val="both"/>
        <w:rPr>
          <w:color w:val="000000" w:themeColor="text1"/>
          <w:sz w:val="24"/>
          <w:szCs w:val="24"/>
        </w:rPr>
      </w:pPr>
    </w:p>
    <w:p w:rsidR="00514372" w:rsidRDefault="00514372" w:rsidP="00514372">
      <w:pPr>
        <w:jc w:val="both"/>
        <w:rPr>
          <w:color w:val="000000" w:themeColor="text1"/>
          <w:sz w:val="24"/>
          <w:szCs w:val="24"/>
        </w:rPr>
      </w:pPr>
      <w:r w:rsidRPr="00161A25">
        <w:rPr>
          <w:b/>
          <w:bCs/>
          <w:color w:val="000000" w:themeColor="text1"/>
          <w:sz w:val="24"/>
          <w:szCs w:val="24"/>
        </w:rPr>
        <w:t>Art.</w:t>
      </w:r>
      <w:r>
        <w:rPr>
          <w:b/>
          <w:bCs/>
          <w:color w:val="000000" w:themeColor="text1"/>
          <w:sz w:val="24"/>
          <w:szCs w:val="24"/>
        </w:rPr>
        <w:t>8</w:t>
      </w:r>
      <w:r w:rsidRPr="00161A25">
        <w:rPr>
          <w:b/>
          <w:bCs/>
          <w:color w:val="000000" w:themeColor="text1"/>
          <w:sz w:val="24"/>
          <w:szCs w:val="24"/>
        </w:rPr>
        <w:t xml:space="preserve"> </w:t>
      </w:r>
      <w:r w:rsidRPr="00161A25">
        <w:rPr>
          <w:color w:val="000000" w:themeColor="text1"/>
          <w:sz w:val="24"/>
          <w:szCs w:val="24"/>
        </w:rPr>
        <w:t xml:space="preserve">Anexa 1.2 – ” PROGRAMUL DE TRANSPORT AL OPERATORULUI – TRASEE METROPOLITANE” la Anexa 13 – ” CAIET </w:t>
      </w:r>
      <w:r>
        <w:rPr>
          <w:color w:val="000000" w:themeColor="text1"/>
          <w:sz w:val="24"/>
          <w:szCs w:val="24"/>
        </w:rPr>
        <w:t xml:space="preserve"> DE </w:t>
      </w:r>
      <w:r w:rsidRPr="00161A25">
        <w:rPr>
          <w:color w:val="000000" w:themeColor="text1"/>
          <w:sz w:val="24"/>
          <w:szCs w:val="24"/>
        </w:rPr>
        <w:t xml:space="preserve">SARCINI” la Contractul de delegare a gestiunii serviciului public de transport local de persoane se modifică și va avea forma prezentată în Anexa nr. </w:t>
      </w:r>
      <w:r>
        <w:rPr>
          <w:color w:val="000000" w:themeColor="text1"/>
          <w:sz w:val="24"/>
          <w:szCs w:val="24"/>
        </w:rPr>
        <w:t>8</w:t>
      </w:r>
      <w:r w:rsidRPr="00161A25">
        <w:rPr>
          <w:color w:val="000000" w:themeColor="text1"/>
          <w:sz w:val="24"/>
          <w:szCs w:val="24"/>
        </w:rPr>
        <w:t xml:space="preserve"> la prezentul act adițional.</w:t>
      </w:r>
    </w:p>
    <w:p w:rsidR="00514372" w:rsidRPr="00161A25" w:rsidRDefault="00514372" w:rsidP="00514372">
      <w:pPr>
        <w:jc w:val="both"/>
        <w:rPr>
          <w:color w:val="000000" w:themeColor="text1"/>
          <w:sz w:val="24"/>
          <w:szCs w:val="24"/>
        </w:rPr>
      </w:pPr>
    </w:p>
    <w:p w:rsidR="00514372" w:rsidRDefault="00514372" w:rsidP="00514372">
      <w:pPr>
        <w:jc w:val="both"/>
        <w:rPr>
          <w:color w:val="000000" w:themeColor="text1"/>
          <w:sz w:val="24"/>
          <w:szCs w:val="24"/>
        </w:rPr>
      </w:pPr>
      <w:r w:rsidRPr="00161A25">
        <w:rPr>
          <w:b/>
          <w:bCs/>
          <w:color w:val="000000" w:themeColor="text1"/>
          <w:sz w:val="24"/>
          <w:szCs w:val="24"/>
        </w:rPr>
        <w:t>Art.</w:t>
      </w:r>
      <w:r>
        <w:rPr>
          <w:b/>
          <w:bCs/>
          <w:color w:val="000000" w:themeColor="text1"/>
          <w:sz w:val="24"/>
          <w:szCs w:val="24"/>
        </w:rPr>
        <w:t>9</w:t>
      </w:r>
      <w:r w:rsidRPr="00161A25">
        <w:rPr>
          <w:b/>
          <w:bCs/>
          <w:color w:val="000000" w:themeColor="text1"/>
          <w:sz w:val="24"/>
          <w:szCs w:val="24"/>
        </w:rPr>
        <w:t xml:space="preserve"> </w:t>
      </w:r>
      <w:r w:rsidRPr="00161A25">
        <w:rPr>
          <w:color w:val="000000" w:themeColor="text1"/>
          <w:sz w:val="24"/>
          <w:szCs w:val="24"/>
        </w:rPr>
        <w:t xml:space="preserve">Anexa 2.2 – ” LISTA STAȚIILOR – TRASEE METROPOLITANE” la Anexa 13 – ” CAIET </w:t>
      </w:r>
      <w:r>
        <w:rPr>
          <w:color w:val="000000" w:themeColor="text1"/>
          <w:sz w:val="24"/>
          <w:szCs w:val="24"/>
        </w:rPr>
        <w:t xml:space="preserve"> DE </w:t>
      </w:r>
      <w:r w:rsidRPr="00161A25">
        <w:rPr>
          <w:color w:val="000000" w:themeColor="text1"/>
          <w:sz w:val="24"/>
          <w:szCs w:val="24"/>
        </w:rPr>
        <w:t xml:space="preserve">SARCINI” la Contractul de delegare a gestiunii serviciului public de transport local de persoane se modifică și va avea forma prezentată în Anexa nr. </w:t>
      </w:r>
      <w:r>
        <w:rPr>
          <w:color w:val="000000" w:themeColor="text1"/>
          <w:sz w:val="24"/>
          <w:szCs w:val="24"/>
        </w:rPr>
        <w:t>9</w:t>
      </w:r>
      <w:r w:rsidRPr="00161A25">
        <w:rPr>
          <w:color w:val="000000" w:themeColor="text1"/>
          <w:sz w:val="24"/>
          <w:szCs w:val="24"/>
        </w:rPr>
        <w:t xml:space="preserve"> la prezentul act adițional.</w:t>
      </w:r>
    </w:p>
    <w:p w:rsidR="00514372" w:rsidRPr="00161A25" w:rsidRDefault="00514372" w:rsidP="00514372">
      <w:pPr>
        <w:jc w:val="both"/>
        <w:rPr>
          <w:color w:val="000000" w:themeColor="text1"/>
          <w:sz w:val="24"/>
          <w:szCs w:val="24"/>
        </w:rPr>
      </w:pPr>
    </w:p>
    <w:p w:rsidR="00514372" w:rsidRPr="00161A25" w:rsidRDefault="00514372" w:rsidP="00514372">
      <w:pPr>
        <w:pStyle w:val="BodyText"/>
        <w:spacing w:line="276" w:lineRule="auto"/>
        <w:ind w:right="541"/>
        <w:jc w:val="both"/>
      </w:pPr>
      <w:r>
        <w:t xml:space="preserve">     </w:t>
      </w:r>
      <w:r w:rsidRPr="00161A25">
        <w:t xml:space="preserve">Anexele </w:t>
      </w:r>
      <w:r w:rsidRPr="005E6649">
        <w:t>1-</w:t>
      </w:r>
      <w:r>
        <w:t xml:space="preserve">9 </w:t>
      </w:r>
      <w:r w:rsidRPr="00161A25">
        <w:t>fac parte integrantă la act</w:t>
      </w:r>
      <w:r>
        <w:t>ul</w:t>
      </w:r>
      <w:r w:rsidRPr="00161A25">
        <w:t xml:space="preserve"> adițional</w:t>
      </w:r>
      <w:r>
        <w:t xml:space="preserve">.  </w:t>
      </w:r>
      <w:r w:rsidRPr="00161A25">
        <w:t>Celelalte prevederi ale Contractului de delegare a gestiunii serviciului public de transport local de persoane rămân neschimbate.</w:t>
      </w:r>
    </w:p>
    <w:p w:rsidR="0078146F" w:rsidRDefault="00514372" w:rsidP="00DA6DE5">
      <w:pPr>
        <w:pStyle w:val="NoSpacing"/>
        <w:jc w:val="both"/>
        <w:rPr>
          <w:rFonts w:ascii="Times New Roman" w:eastAsiaTheme="minorEastAsia" w:hAnsi="Times New Roman"/>
          <w:sz w:val="24"/>
          <w:szCs w:val="24"/>
        </w:rPr>
      </w:pPr>
      <w:r>
        <w:rPr>
          <w:rFonts w:ascii="Times New Roman" w:hAnsi="Times New Roman"/>
          <w:sz w:val="24"/>
          <w:szCs w:val="24"/>
        </w:rPr>
        <w:t xml:space="preserve">    </w:t>
      </w:r>
      <w:r w:rsidR="008C68A4">
        <w:rPr>
          <w:rFonts w:ascii="Times New Roman" w:hAnsi="Times New Roman"/>
          <w:sz w:val="24"/>
          <w:szCs w:val="24"/>
        </w:rPr>
        <w:t xml:space="preserve"> </w:t>
      </w:r>
      <w:r w:rsidR="0092393C" w:rsidRPr="00484893">
        <w:rPr>
          <w:rFonts w:ascii="Times New Roman" w:hAnsi="Times New Roman"/>
          <w:sz w:val="24"/>
          <w:szCs w:val="24"/>
        </w:rPr>
        <w:t xml:space="preserve">Având în vedere necesitatea funcționării adecvate a serviciului de utilitate publică, apreciem temeinicia şi legalitatea prezentului raport, fapt pentru care, în temeiul dispozițiilor art.173, alin.(1), lit. d), alin.5) , lit.m), art.182, alin.(1) și art.196, alin.(1), lit.a) din O.U.G. nr.57/05.07.2019 privind Codul administrativ, cu modificările și completările ulterioare, vă supunem spre aprobare includerea pe ordinea de zi a ședinței </w:t>
      </w:r>
      <w:r w:rsidR="00F52D83">
        <w:rPr>
          <w:rFonts w:ascii="Times New Roman" w:hAnsi="Times New Roman"/>
          <w:sz w:val="24"/>
          <w:szCs w:val="24"/>
        </w:rPr>
        <w:t>ordinar</w:t>
      </w:r>
      <w:r w:rsidR="00F52D83">
        <w:rPr>
          <w:rFonts w:ascii="Times New Roman" w:hAnsi="Times New Roman"/>
          <w:sz w:val="24"/>
          <w:szCs w:val="24"/>
          <w:lang w:val="ro-RO"/>
        </w:rPr>
        <w:t>ă</w:t>
      </w:r>
      <w:r w:rsidR="006232AA">
        <w:rPr>
          <w:rFonts w:ascii="Times New Roman" w:hAnsi="Times New Roman"/>
          <w:sz w:val="24"/>
          <w:szCs w:val="24"/>
        </w:rPr>
        <w:t xml:space="preserve"> </w:t>
      </w:r>
      <w:r w:rsidR="0092393C" w:rsidRPr="00484893">
        <w:rPr>
          <w:rFonts w:ascii="Times New Roman" w:hAnsi="Times New Roman"/>
          <w:sz w:val="24"/>
          <w:szCs w:val="24"/>
        </w:rPr>
        <w:t xml:space="preserve"> a Consiliului Județean Argeș a proiectului de hotarare </w:t>
      </w:r>
      <w:r w:rsidR="0092393C" w:rsidRPr="00484893">
        <w:rPr>
          <w:rFonts w:ascii="Times New Roman" w:eastAsiaTheme="minorEastAsia" w:hAnsi="Times New Roman"/>
          <w:sz w:val="24"/>
          <w:szCs w:val="24"/>
        </w:rPr>
        <w:t xml:space="preserve">privind aprobarea încheierii </w:t>
      </w:r>
      <w:r w:rsidR="007A7562" w:rsidRPr="00514372">
        <w:rPr>
          <w:rFonts w:ascii="Times New Roman" w:eastAsiaTheme="minorEastAsia" w:hAnsi="Times New Roman"/>
          <w:b/>
          <w:sz w:val="24"/>
          <w:szCs w:val="24"/>
        </w:rPr>
        <w:t>Actului adițional nr.1</w:t>
      </w:r>
      <w:r w:rsidRPr="00514372">
        <w:rPr>
          <w:rFonts w:ascii="Times New Roman" w:eastAsiaTheme="minorEastAsia" w:hAnsi="Times New Roman"/>
          <w:b/>
          <w:sz w:val="24"/>
          <w:szCs w:val="24"/>
        </w:rPr>
        <w:t>8</w:t>
      </w:r>
      <w:r w:rsidR="0078146F">
        <w:rPr>
          <w:rFonts w:ascii="Times New Roman" w:eastAsiaTheme="minorEastAsia" w:hAnsi="Times New Roman"/>
          <w:sz w:val="24"/>
          <w:szCs w:val="24"/>
        </w:rPr>
        <w:t xml:space="preserve"> la</w:t>
      </w:r>
      <w:r w:rsidR="0092393C" w:rsidRPr="00484893">
        <w:rPr>
          <w:rFonts w:ascii="Times New Roman" w:eastAsiaTheme="minorEastAsia" w:hAnsi="Times New Roman"/>
          <w:sz w:val="24"/>
          <w:szCs w:val="24"/>
        </w:rPr>
        <w:t xml:space="preserve"> Contractul de delegare a gestiunii serviciului public de transport local de călători pe raza UAT-urilor membre ale Asociației de Dezvoltare Intercomunitară pen</w:t>
      </w:r>
      <w:r w:rsidR="00BF78B1">
        <w:rPr>
          <w:rFonts w:ascii="Times New Roman" w:eastAsiaTheme="minorEastAsia" w:hAnsi="Times New Roman"/>
          <w:sz w:val="24"/>
          <w:szCs w:val="24"/>
        </w:rPr>
        <w:t xml:space="preserve">tru Transport Public Pitești și mandatarea Vicepreședintelui Consiliului Județean Argeș, domnul </w:t>
      </w:r>
      <w:r w:rsidR="00BF78B1" w:rsidRPr="00CA71C6">
        <w:rPr>
          <w:rFonts w:ascii="Times New Roman" w:eastAsiaTheme="minorEastAsia" w:hAnsi="Times New Roman"/>
          <w:b/>
          <w:sz w:val="24"/>
          <w:szCs w:val="24"/>
        </w:rPr>
        <w:t xml:space="preserve">NICOLAESCU </w:t>
      </w:r>
      <w:r w:rsidR="00BF78B1">
        <w:rPr>
          <w:rFonts w:ascii="Times New Roman" w:eastAsiaTheme="minorEastAsia" w:hAnsi="Times New Roman"/>
          <w:sz w:val="24"/>
          <w:szCs w:val="24"/>
        </w:rPr>
        <w:t xml:space="preserve">Marius-Florinel, să voteze în Adunarea </w:t>
      </w:r>
      <w:r w:rsidR="00BF78B1">
        <w:rPr>
          <w:rFonts w:ascii="Times New Roman" w:eastAsiaTheme="minorEastAsia" w:hAnsi="Times New Roman"/>
          <w:sz w:val="24"/>
          <w:szCs w:val="24"/>
        </w:rPr>
        <w:lastRenderedPageBreak/>
        <w:t>Generală din cadrul Asociației, în numele și pe seama Județ</w:t>
      </w:r>
      <w:r w:rsidR="005E79C1">
        <w:rPr>
          <w:rFonts w:ascii="Times New Roman" w:eastAsiaTheme="minorEastAsia" w:hAnsi="Times New Roman"/>
          <w:sz w:val="24"/>
          <w:szCs w:val="24"/>
        </w:rPr>
        <w:t>u</w:t>
      </w:r>
      <w:r w:rsidR="007A7562">
        <w:rPr>
          <w:rFonts w:ascii="Times New Roman" w:eastAsiaTheme="minorEastAsia" w:hAnsi="Times New Roman"/>
          <w:sz w:val="24"/>
          <w:szCs w:val="24"/>
        </w:rPr>
        <w:t xml:space="preserve">lui Argeș, </w:t>
      </w:r>
      <w:r w:rsidR="007A7562" w:rsidRPr="00514372">
        <w:rPr>
          <w:rFonts w:ascii="Times New Roman" w:eastAsiaTheme="minorEastAsia" w:hAnsi="Times New Roman"/>
          <w:b/>
          <w:sz w:val="24"/>
          <w:szCs w:val="24"/>
        </w:rPr>
        <w:t>Actul adițional nr.1</w:t>
      </w:r>
      <w:r w:rsidRPr="00514372">
        <w:rPr>
          <w:rFonts w:ascii="Times New Roman" w:eastAsiaTheme="minorEastAsia" w:hAnsi="Times New Roman"/>
          <w:b/>
          <w:sz w:val="24"/>
          <w:szCs w:val="24"/>
        </w:rPr>
        <w:t>8</w:t>
      </w:r>
      <w:r w:rsidR="00BF78B1">
        <w:rPr>
          <w:rFonts w:ascii="Times New Roman" w:eastAsiaTheme="minorEastAsia" w:hAnsi="Times New Roman"/>
          <w:sz w:val="24"/>
          <w:szCs w:val="24"/>
        </w:rPr>
        <w:t xml:space="preserve"> la Contractul de delegare a gestiunii serviciului de transport public local de persoane </w:t>
      </w:r>
      <w:r w:rsidR="00437DCC" w:rsidRPr="00484893">
        <w:rPr>
          <w:rFonts w:ascii="Times New Roman" w:eastAsiaTheme="minorEastAsia" w:hAnsi="Times New Roman"/>
          <w:sz w:val="24"/>
          <w:szCs w:val="24"/>
        </w:rPr>
        <w:t>nr.85/01.09.2022</w:t>
      </w:r>
      <w:r w:rsidR="0092393C" w:rsidRPr="00484893">
        <w:rPr>
          <w:rFonts w:ascii="Times New Roman" w:eastAsiaTheme="minorEastAsia" w:hAnsi="Times New Roman"/>
          <w:sz w:val="24"/>
          <w:szCs w:val="24"/>
        </w:rPr>
        <w:t>, precum și semnarea acestuia.</w:t>
      </w:r>
    </w:p>
    <w:p w:rsidR="00514372" w:rsidRDefault="00514372" w:rsidP="00DA6DE5">
      <w:pPr>
        <w:pStyle w:val="NoSpacing"/>
        <w:jc w:val="both"/>
        <w:rPr>
          <w:rFonts w:ascii="Times New Roman" w:eastAsiaTheme="minorEastAsia" w:hAnsi="Times New Roman"/>
          <w:sz w:val="24"/>
          <w:szCs w:val="24"/>
        </w:rPr>
      </w:pPr>
    </w:p>
    <w:p w:rsidR="00514372" w:rsidRDefault="00514372" w:rsidP="00DA6DE5">
      <w:pPr>
        <w:pStyle w:val="NoSpacing"/>
        <w:jc w:val="both"/>
        <w:rPr>
          <w:rFonts w:ascii="Times New Roman" w:eastAsiaTheme="minorEastAsia" w:hAnsi="Times New Roman"/>
          <w:sz w:val="24"/>
          <w:szCs w:val="24"/>
        </w:rPr>
      </w:pPr>
    </w:p>
    <w:p w:rsidR="00514372" w:rsidRDefault="00514372" w:rsidP="00DA6DE5">
      <w:pPr>
        <w:pStyle w:val="NoSpacing"/>
        <w:jc w:val="both"/>
        <w:rPr>
          <w:rFonts w:ascii="Times New Roman" w:eastAsiaTheme="minorEastAsia" w:hAnsi="Times New Roman"/>
          <w:sz w:val="24"/>
          <w:szCs w:val="24"/>
        </w:rPr>
      </w:pPr>
    </w:p>
    <w:p w:rsidR="0078146F" w:rsidRDefault="0078146F" w:rsidP="00DA6DE5">
      <w:pPr>
        <w:pStyle w:val="NoSpacing"/>
        <w:jc w:val="both"/>
        <w:rPr>
          <w:rFonts w:ascii="Times New Roman" w:eastAsiaTheme="minorEastAsia" w:hAnsi="Times New Roman"/>
          <w:sz w:val="24"/>
          <w:szCs w:val="24"/>
        </w:rPr>
      </w:pPr>
    </w:p>
    <w:p w:rsidR="000107DD" w:rsidRPr="00B3568C" w:rsidRDefault="00177DC4" w:rsidP="006D7BDA">
      <w:pPr>
        <w:pStyle w:val="NoSpacing"/>
        <w:rPr>
          <w:rFonts w:ascii="Times New Roman" w:hAnsi="Times New Roman"/>
          <w:b/>
          <w:bCs/>
        </w:rPr>
      </w:pPr>
      <w:r w:rsidRPr="00B3568C">
        <w:rPr>
          <w:rFonts w:ascii="Times New Roman" w:hAnsi="Times New Roman"/>
          <w:b/>
          <w:bCs/>
        </w:rPr>
        <w:t xml:space="preserve">         </w:t>
      </w:r>
      <w:r w:rsidR="00514372">
        <w:rPr>
          <w:rFonts w:ascii="Times New Roman" w:hAnsi="Times New Roman"/>
          <w:b/>
          <w:bCs/>
        </w:rPr>
        <w:t xml:space="preserve">DIRECTOR EXECUTIV,          </w:t>
      </w:r>
      <w:r w:rsidRPr="00B3568C">
        <w:rPr>
          <w:rFonts w:ascii="Times New Roman" w:hAnsi="Times New Roman"/>
          <w:b/>
          <w:bCs/>
        </w:rPr>
        <w:t xml:space="preserve">                                                  </w:t>
      </w:r>
      <w:r w:rsidR="00B3568C">
        <w:rPr>
          <w:rFonts w:ascii="Times New Roman" w:hAnsi="Times New Roman"/>
          <w:b/>
          <w:bCs/>
        </w:rPr>
        <w:t xml:space="preserve">         </w:t>
      </w:r>
      <w:r w:rsidRPr="00B3568C">
        <w:rPr>
          <w:rFonts w:ascii="Times New Roman" w:hAnsi="Times New Roman"/>
          <w:b/>
          <w:bCs/>
        </w:rPr>
        <w:t xml:space="preserve"> DIRECTOR EXECUTIV,</w:t>
      </w:r>
    </w:p>
    <w:p w:rsidR="0051583F" w:rsidRDefault="00514372" w:rsidP="0050495A">
      <w:pPr>
        <w:pStyle w:val="NoSpacing"/>
        <w:rPr>
          <w:rFonts w:ascii="Times New Roman" w:hAnsi="Times New Roman"/>
          <w:b/>
          <w:bCs/>
        </w:rPr>
      </w:pPr>
      <w:r>
        <w:rPr>
          <w:rFonts w:ascii="Times New Roman" w:hAnsi="Times New Roman"/>
          <w:b/>
          <w:bCs/>
        </w:rPr>
        <w:t xml:space="preserve">          Alisa CIOBANU</w:t>
      </w:r>
      <w:r w:rsidR="0050495A">
        <w:rPr>
          <w:rFonts w:ascii="Times New Roman" w:hAnsi="Times New Roman"/>
          <w:b/>
          <w:bCs/>
        </w:rPr>
        <w:t xml:space="preserve">                                                         </w:t>
      </w:r>
      <w:r>
        <w:rPr>
          <w:rFonts w:ascii="Times New Roman" w:hAnsi="Times New Roman"/>
          <w:b/>
          <w:bCs/>
        </w:rPr>
        <w:t xml:space="preserve">                            </w:t>
      </w:r>
      <w:r w:rsidR="0050495A">
        <w:rPr>
          <w:rFonts w:ascii="Times New Roman" w:hAnsi="Times New Roman"/>
          <w:b/>
          <w:bCs/>
        </w:rPr>
        <w:t xml:space="preserve">        </w:t>
      </w:r>
      <w:r w:rsidR="00177DC4" w:rsidRPr="00B3568C">
        <w:rPr>
          <w:rFonts w:ascii="Times New Roman" w:hAnsi="Times New Roman"/>
          <w:b/>
          <w:bCs/>
        </w:rPr>
        <w:t>Alin STOICEA</w:t>
      </w:r>
      <w:r w:rsidR="0050495A">
        <w:rPr>
          <w:rFonts w:ascii="Times New Roman" w:hAnsi="Times New Roman"/>
          <w:b/>
          <w:bCs/>
        </w:rPr>
        <w:t xml:space="preserve"> </w:t>
      </w: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Default="00514372" w:rsidP="0050495A">
      <w:pPr>
        <w:pStyle w:val="NoSpacing"/>
        <w:rPr>
          <w:rFonts w:ascii="Times New Roman" w:hAnsi="Times New Roman"/>
          <w:b/>
          <w:bCs/>
        </w:rPr>
      </w:pPr>
    </w:p>
    <w:p w:rsidR="00514372" w:rsidRPr="00514372" w:rsidRDefault="00514372" w:rsidP="0050495A">
      <w:pPr>
        <w:pStyle w:val="NoSpacing"/>
        <w:rPr>
          <w:rFonts w:ascii="Times New Roman" w:hAnsi="Times New Roman"/>
          <w:b/>
          <w:bCs/>
        </w:rPr>
      </w:pPr>
    </w:p>
    <w:p w:rsidR="0078146F" w:rsidRPr="00514372" w:rsidRDefault="0050495A" w:rsidP="00893025">
      <w:pPr>
        <w:pStyle w:val="NoSpacing"/>
        <w:jc w:val="both"/>
        <w:rPr>
          <w:rFonts w:ascii="Times New Roman" w:eastAsiaTheme="minorEastAsia" w:hAnsi="Times New Roman"/>
          <w:b/>
        </w:rPr>
      </w:pPr>
      <w:r w:rsidRPr="00514372">
        <w:rPr>
          <w:rFonts w:ascii="Times New Roman" w:eastAsiaTheme="minorEastAsia" w:hAnsi="Times New Roman"/>
          <w:b/>
        </w:rPr>
        <w:t>Întocmit,</w:t>
      </w:r>
    </w:p>
    <w:p w:rsidR="0050495A" w:rsidRPr="00514372" w:rsidRDefault="0050495A" w:rsidP="00893025">
      <w:pPr>
        <w:pStyle w:val="NoSpacing"/>
        <w:jc w:val="both"/>
        <w:rPr>
          <w:rFonts w:ascii="Times New Roman" w:eastAsiaTheme="minorEastAsia" w:hAnsi="Times New Roman"/>
          <w:b/>
        </w:rPr>
      </w:pPr>
      <w:r w:rsidRPr="00514372">
        <w:rPr>
          <w:rFonts w:ascii="Times New Roman" w:eastAsiaTheme="minorEastAsia" w:hAnsi="Times New Roman"/>
          <w:b/>
        </w:rPr>
        <w:t>ȘEF SERVICIU,</w:t>
      </w:r>
    </w:p>
    <w:p w:rsidR="0050495A" w:rsidRPr="00514372" w:rsidRDefault="0050495A" w:rsidP="00893025">
      <w:pPr>
        <w:pStyle w:val="NoSpacing"/>
        <w:jc w:val="both"/>
        <w:rPr>
          <w:rFonts w:ascii="Times New Roman" w:eastAsiaTheme="minorEastAsia" w:hAnsi="Times New Roman"/>
          <w:b/>
        </w:rPr>
      </w:pPr>
      <w:r w:rsidRPr="00514372">
        <w:rPr>
          <w:rFonts w:ascii="Times New Roman" w:eastAsiaTheme="minorEastAsia" w:hAnsi="Times New Roman"/>
          <w:b/>
        </w:rPr>
        <w:t xml:space="preserve">Veronica STROE </w:t>
      </w:r>
    </w:p>
    <w:p w:rsidR="00B470EE" w:rsidRPr="0050495A" w:rsidRDefault="00B470EE" w:rsidP="004200EA">
      <w:pPr>
        <w:pStyle w:val="NoSpacing"/>
        <w:rPr>
          <w:rFonts w:ascii="Times New Roman" w:hAnsi="Times New Roman"/>
          <w:b/>
          <w:sz w:val="24"/>
          <w:szCs w:val="24"/>
        </w:rPr>
      </w:pPr>
    </w:p>
    <w:p w:rsidR="00A52B0B" w:rsidRPr="0050495A" w:rsidRDefault="00A52B0B" w:rsidP="00A52B0B">
      <w:pPr>
        <w:pStyle w:val="NoSpacing"/>
        <w:jc w:val="both"/>
        <w:rPr>
          <w:rFonts w:ascii="Times New Roman" w:eastAsiaTheme="minorEastAsia" w:hAnsi="Times New Roman"/>
          <w:b/>
          <w:sz w:val="24"/>
          <w:szCs w:val="24"/>
        </w:rPr>
      </w:pPr>
    </w:p>
    <w:p w:rsidR="00A52B0B" w:rsidRPr="0050495A" w:rsidRDefault="00A52B0B" w:rsidP="00A52B0B">
      <w:pPr>
        <w:pStyle w:val="NoSpacing"/>
        <w:jc w:val="both"/>
        <w:rPr>
          <w:rFonts w:ascii="Times New Roman" w:eastAsiaTheme="minorEastAsia" w:hAnsi="Times New Roman"/>
          <w:b/>
          <w:sz w:val="24"/>
          <w:szCs w:val="24"/>
        </w:rPr>
      </w:pPr>
    </w:p>
    <w:p w:rsidR="00A52B0B" w:rsidRPr="0050495A" w:rsidRDefault="00A52B0B" w:rsidP="00A52B0B">
      <w:pPr>
        <w:pStyle w:val="NoSpacing"/>
        <w:jc w:val="both"/>
        <w:rPr>
          <w:rFonts w:ascii="Times New Roman" w:eastAsiaTheme="minorEastAsia" w:hAnsi="Times New Roman"/>
          <w:b/>
          <w:sz w:val="24"/>
          <w:szCs w:val="24"/>
        </w:rPr>
      </w:pPr>
    </w:p>
    <w:p w:rsidR="00A52B0B" w:rsidRPr="0050495A" w:rsidRDefault="00A52B0B" w:rsidP="00A52B0B">
      <w:pPr>
        <w:pStyle w:val="NoSpacing"/>
        <w:rPr>
          <w:rFonts w:ascii="Times New Roman" w:hAnsi="Times New Roman"/>
          <w:b/>
          <w:sz w:val="24"/>
          <w:szCs w:val="24"/>
        </w:rPr>
      </w:pPr>
    </w:p>
    <w:p w:rsidR="00BF4E4F" w:rsidRPr="0050495A" w:rsidRDefault="00BF4E4F" w:rsidP="0051583F">
      <w:pPr>
        <w:pStyle w:val="Style1"/>
        <w:adjustRightInd/>
        <w:rPr>
          <w:b/>
          <w:bCs/>
          <w:sz w:val="24"/>
          <w:szCs w:val="24"/>
        </w:rPr>
      </w:pPr>
    </w:p>
    <w:sectPr w:rsidR="00BF4E4F" w:rsidRPr="0050495A" w:rsidSect="00AC4ACB">
      <w:footerReference w:type="default" r:id="rId8"/>
      <w:pgSz w:w="11907" w:h="16840" w:code="9"/>
      <w:pgMar w:top="1134" w:right="1134" w:bottom="993" w:left="113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AC0" w:rsidRDefault="00207AC0" w:rsidP="00FC6703">
      <w:r>
        <w:separator/>
      </w:r>
    </w:p>
  </w:endnote>
  <w:endnote w:type="continuationSeparator" w:id="0">
    <w:p w:rsidR="00207AC0" w:rsidRDefault="00207AC0" w:rsidP="00FC6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FB2" w:rsidRDefault="00996305">
    <w:pPr>
      <w:pStyle w:val="Footer"/>
      <w:jc w:val="center"/>
    </w:pPr>
    <w:fldSimple w:instr=" PAGE   \* MERGEFORMAT ">
      <w:r w:rsidR="00514372">
        <w:rPr>
          <w:noProof/>
        </w:rPr>
        <w:t>3</w:t>
      </w:r>
    </w:fldSimple>
  </w:p>
  <w:p w:rsidR="00880FB2" w:rsidRDefault="00880F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AC0" w:rsidRDefault="00207AC0" w:rsidP="00FC6703">
      <w:r>
        <w:separator/>
      </w:r>
    </w:p>
  </w:footnote>
  <w:footnote w:type="continuationSeparator" w:id="0">
    <w:p w:rsidR="00207AC0" w:rsidRDefault="00207AC0" w:rsidP="00FC6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45C1"/>
    <w:multiLevelType w:val="hybridMultilevel"/>
    <w:tmpl w:val="1BAC1440"/>
    <w:lvl w:ilvl="0" w:tplc="EF1CBADC">
      <w:start w:val="1"/>
      <w:numFmt w:val="lowerLetter"/>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1">
    <w:nsid w:val="02355F84"/>
    <w:multiLevelType w:val="hybridMultilevel"/>
    <w:tmpl w:val="14B262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A738E1"/>
    <w:multiLevelType w:val="hybridMultilevel"/>
    <w:tmpl w:val="B28E6C44"/>
    <w:lvl w:ilvl="0" w:tplc="8392057E">
      <w:start w:val="1"/>
      <w:numFmt w:val="lowerLetter"/>
      <w:lvlText w:val="%1)"/>
      <w:lvlJc w:val="left"/>
      <w:pPr>
        <w:tabs>
          <w:tab w:val="num" w:pos="1755"/>
        </w:tabs>
        <w:ind w:left="1755" w:hanging="1035"/>
      </w:pPr>
      <w:rPr>
        <w:rFonts w:cs="Times New Roman"/>
      </w:rPr>
    </w:lvl>
    <w:lvl w:ilvl="1" w:tplc="0409000D">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05E0BBEA"/>
    <w:multiLevelType w:val="singleLevel"/>
    <w:tmpl w:val="7664688F"/>
    <w:lvl w:ilvl="0">
      <w:start w:val="1"/>
      <w:numFmt w:val="decimal"/>
      <w:lvlText w:val="%1."/>
      <w:lvlJc w:val="left"/>
      <w:pPr>
        <w:tabs>
          <w:tab w:val="num" w:pos="288"/>
        </w:tabs>
        <w:ind w:left="720"/>
      </w:pPr>
      <w:rPr>
        <w:rFonts w:cs="Times New Roman"/>
        <w:b/>
        <w:bCs/>
        <w:snapToGrid/>
        <w:sz w:val="22"/>
        <w:szCs w:val="22"/>
      </w:rPr>
    </w:lvl>
  </w:abstractNum>
  <w:abstractNum w:abstractNumId="4">
    <w:nsid w:val="0A8657AC"/>
    <w:multiLevelType w:val="multilevel"/>
    <w:tmpl w:val="753CF5B4"/>
    <w:lvl w:ilvl="0">
      <w:start w:val="1"/>
      <w:numFmt w:val="upperRoman"/>
      <w:lvlText w:val="%1."/>
      <w:lvlJc w:val="left"/>
      <w:pPr>
        <w:ind w:left="1080" w:hanging="720"/>
      </w:pPr>
      <w:rPr>
        <w:rFonts w:cs="Times New Roman" w:hint="default"/>
      </w:rPr>
    </w:lvl>
    <w:lvl w:ilvl="1">
      <w:start w:val="2"/>
      <w:numFmt w:val="decimal"/>
      <w:isLgl/>
      <w:lvlText w:val="%1.%2."/>
      <w:lvlJc w:val="left"/>
      <w:pPr>
        <w:ind w:left="1320"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140" w:hanging="1080"/>
      </w:pPr>
      <w:rPr>
        <w:rFonts w:cs="Times New Roman" w:hint="default"/>
      </w:rPr>
    </w:lvl>
    <w:lvl w:ilvl="6">
      <w:start w:val="1"/>
      <w:numFmt w:val="decimal"/>
      <w:isLgl/>
      <w:lvlText w:val="%1.%2.%3.%4.%5.%6.%7."/>
      <w:lvlJc w:val="left"/>
      <w:pPr>
        <w:ind w:left="5040" w:hanging="1440"/>
      </w:pPr>
      <w:rPr>
        <w:rFonts w:cs="Times New Roman" w:hint="default"/>
      </w:rPr>
    </w:lvl>
    <w:lvl w:ilvl="7">
      <w:start w:val="1"/>
      <w:numFmt w:val="decimal"/>
      <w:isLgl/>
      <w:lvlText w:val="%1.%2.%3.%4.%5.%6.%7.%8."/>
      <w:lvlJc w:val="left"/>
      <w:pPr>
        <w:ind w:left="5580" w:hanging="1440"/>
      </w:pPr>
      <w:rPr>
        <w:rFonts w:cs="Times New Roman" w:hint="default"/>
      </w:rPr>
    </w:lvl>
    <w:lvl w:ilvl="8">
      <w:start w:val="1"/>
      <w:numFmt w:val="decimal"/>
      <w:isLgl/>
      <w:lvlText w:val="%1.%2.%3.%4.%5.%6.%7.%8.%9."/>
      <w:lvlJc w:val="left"/>
      <w:pPr>
        <w:ind w:left="6480" w:hanging="1800"/>
      </w:pPr>
      <w:rPr>
        <w:rFonts w:cs="Times New Roman" w:hint="default"/>
      </w:rPr>
    </w:lvl>
  </w:abstractNum>
  <w:abstractNum w:abstractNumId="5">
    <w:nsid w:val="12BE47D0"/>
    <w:multiLevelType w:val="hybridMultilevel"/>
    <w:tmpl w:val="6BF40CA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31A7F72"/>
    <w:multiLevelType w:val="hybridMultilevel"/>
    <w:tmpl w:val="193A4626"/>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14274BC1"/>
    <w:multiLevelType w:val="hybridMultilevel"/>
    <w:tmpl w:val="EF52CBF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7C460B8"/>
    <w:multiLevelType w:val="hybridMultilevel"/>
    <w:tmpl w:val="5EF2CA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EAE1F45"/>
    <w:multiLevelType w:val="multilevel"/>
    <w:tmpl w:val="88F22A4A"/>
    <w:lvl w:ilvl="0">
      <w:start w:val="1"/>
      <w:numFmt w:val="decimal"/>
      <w:lvlText w:val="%1"/>
      <w:lvlJc w:val="left"/>
      <w:pPr>
        <w:ind w:left="360" w:hanging="360"/>
      </w:pPr>
      <w:rPr>
        <w:rFonts w:hint="default"/>
        <w:b/>
      </w:rPr>
    </w:lvl>
    <w:lvl w:ilvl="1">
      <w:start w:val="1"/>
      <w:numFmt w:val="decimal"/>
      <w:lvlText w:val="%1.%2"/>
      <w:lvlJc w:val="left"/>
      <w:pPr>
        <w:ind w:left="880" w:hanging="360"/>
      </w:pPr>
      <w:rPr>
        <w:rFonts w:hint="default"/>
        <w:b/>
      </w:rPr>
    </w:lvl>
    <w:lvl w:ilvl="2">
      <w:start w:val="1"/>
      <w:numFmt w:val="decimal"/>
      <w:lvlText w:val="%1.%2.%3"/>
      <w:lvlJc w:val="left"/>
      <w:pPr>
        <w:ind w:left="1760" w:hanging="720"/>
      </w:pPr>
      <w:rPr>
        <w:rFonts w:hint="default"/>
        <w:b/>
      </w:rPr>
    </w:lvl>
    <w:lvl w:ilvl="3">
      <w:start w:val="1"/>
      <w:numFmt w:val="decimal"/>
      <w:lvlText w:val="%1.%2.%3.%4"/>
      <w:lvlJc w:val="left"/>
      <w:pPr>
        <w:ind w:left="2280" w:hanging="720"/>
      </w:pPr>
      <w:rPr>
        <w:rFonts w:hint="default"/>
        <w:b/>
      </w:rPr>
    </w:lvl>
    <w:lvl w:ilvl="4">
      <w:start w:val="1"/>
      <w:numFmt w:val="decimal"/>
      <w:lvlText w:val="%1.%2.%3.%4.%5"/>
      <w:lvlJc w:val="left"/>
      <w:pPr>
        <w:ind w:left="3160" w:hanging="1080"/>
      </w:pPr>
      <w:rPr>
        <w:rFonts w:hint="default"/>
        <w:b/>
      </w:rPr>
    </w:lvl>
    <w:lvl w:ilvl="5">
      <w:start w:val="1"/>
      <w:numFmt w:val="decimal"/>
      <w:lvlText w:val="%1.%2.%3.%4.%5.%6"/>
      <w:lvlJc w:val="left"/>
      <w:pPr>
        <w:ind w:left="3680" w:hanging="1080"/>
      </w:pPr>
      <w:rPr>
        <w:rFonts w:hint="default"/>
        <w:b/>
      </w:rPr>
    </w:lvl>
    <w:lvl w:ilvl="6">
      <w:start w:val="1"/>
      <w:numFmt w:val="decimal"/>
      <w:lvlText w:val="%1.%2.%3.%4.%5.%6.%7"/>
      <w:lvlJc w:val="left"/>
      <w:pPr>
        <w:ind w:left="4560" w:hanging="1440"/>
      </w:pPr>
      <w:rPr>
        <w:rFonts w:hint="default"/>
        <w:b/>
      </w:rPr>
    </w:lvl>
    <w:lvl w:ilvl="7">
      <w:start w:val="1"/>
      <w:numFmt w:val="decimal"/>
      <w:lvlText w:val="%1.%2.%3.%4.%5.%6.%7.%8"/>
      <w:lvlJc w:val="left"/>
      <w:pPr>
        <w:ind w:left="5080" w:hanging="1440"/>
      </w:pPr>
      <w:rPr>
        <w:rFonts w:hint="default"/>
        <w:b/>
      </w:rPr>
    </w:lvl>
    <w:lvl w:ilvl="8">
      <w:start w:val="1"/>
      <w:numFmt w:val="decimal"/>
      <w:lvlText w:val="%1.%2.%3.%4.%5.%6.%7.%8.%9"/>
      <w:lvlJc w:val="left"/>
      <w:pPr>
        <w:ind w:left="5960" w:hanging="1800"/>
      </w:pPr>
      <w:rPr>
        <w:rFonts w:hint="default"/>
        <w:b/>
      </w:rPr>
    </w:lvl>
  </w:abstractNum>
  <w:abstractNum w:abstractNumId="10">
    <w:nsid w:val="212D0183"/>
    <w:multiLevelType w:val="hybridMultilevel"/>
    <w:tmpl w:val="16C6EBB2"/>
    <w:lvl w:ilvl="0" w:tplc="7F8E0E76">
      <w:start w:val="1"/>
      <w:numFmt w:val="lowerLetter"/>
      <w:lvlText w:val="%1)"/>
      <w:lvlJc w:val="left"/>
      <w:pPr>
        <w:ind w:left="720" w:hanging="360"/>
      </w:pPr>
      <w:rPr>
        <w:rFonts w:hint="default"/>
        <w:w w:val="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E1CF3"/>
    <w:multiLevelType w:val="hybridMultilevel"/>
    <w:tmpl w:val="A5F642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B4355BE"/>
    <w:multiLevelType w:val="hybridMultilevel"/>
    <w:tmpl w:val="2EC0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A21C24"/>
    <w:multiLevelType w:val="hybridMultilevel"/>
    <w:tmpl w:val="A898659E"/>
    <w:lvl w:ilvl="0" w:tplc="0409000D">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41546724"/>
    <w:multiLevelType w:val="multilevel"/>
    <w:tmpl w:val="7E9EF24A"/>
    <w:lvl w:ilvl="0">
      <w:start w:val="1"/>
      <w:numFmt w:val="decimal"/>
      <w:lvlText w:val="%1"/>
      <w:lvlJc w:val="left"/>
      <w:pPr>
        <w:ind w:left="338" w:hanging="418"/>
      </w:pPr>
      <w:rPr>
        <w:rFonts w:hint="default"/>
        <w:lang w:val="ro-RO" w:eastAsia="en-US" w:bidi="ar-SA"/>
      </w:rPr>
    </w:lvl>
    <w:lvl w:ilvl="1">
      <w:start w:val="1"/>
      <w:numFmt w:val="decimal"/>
      <w:lvlText w:val="%1.%2"/>
      <w:lvlJc w:val="left"/>
      <w:pPr>
        <w:ind w:left="338" w:hanging="418"/>
      </w:pPr>
      <w:rPr>
        <w:rFonts w:ascii="Arial" w:eastAsia="Arial" w:hAnsi="Arial" w:cs="Arial" w:hint="default"/>
        <w:b/>
        <w:bCs/>
        <w:w w:val="99"/>
        <w:sz w:val="24"/>
        <w:szCs w:val="24"/>
        <w:lang w:val="ro-RO" w:eastAsia="en-US" w:bidi="ar-SA"/>
      </w:rPr>
    </w:lvl>
    <w:lvl w:ilvl="2">
      <w:start w:val="1"/>
      <w:numFmt w:val="upperLetter"/>
      <w:lvlText w:val="%3."/>
      <w:lvlJc w:val="left"/>
      <w:pPr>
        <w:ind w:left="1058" w:hanging="360"/>
      </w:pPr>
      <w:rPr>
        <w:rFonts w:ascii="Arial MT" w:eastAsia="Arial MT" w:hAnsi="Arial MT" w:cs="Arial MT" w:hint="default"/>
        <w:w w:val="100"/>
        <w:sz w:val="24"/>
        <w:szCs w:val="24"/>
        <w:lang w:val="ro-RO" w:eastAsia="en-US" w:bidi="ar-SA"/>
      </w:rPr>
    </w:lvl>
    <w:lvl w:ilvl="3">
      <w:numFmt w:val="bullet"/>
      <w:lvlText w:val="•"/>
      <w:lvlJc w:val="left"/>
      <w:pPr>
        <w:ind w:left="3070" w:hanging="360"/>
      </w:pPr>
      <w:rPr>
        <w:rFonts w:hint="default"/>
        <w:lang w:val="ro-RO" w:eastAsia="en-US" w:bidi="ar-SA"/>
      </w:rPr>
    </w:lvl>
    <w:lvl w:ilvl="4">
      <w:numFmt w:val="bullet"/>
      <w:lvlText w:val="•"/>
      <w:lvlJc w:val="left"/>
      <w:pPr>
        <w:ind w:left="4075" w:hanging="360"/>
      </w:pPr>
      <w:rPr>
        <w:rFonts w:hint="default"/>
        <w:lang w:val="ro-RO" w:eastAsia="en-US" w:bidi="ar-SA"/>
      </w:rPr>
    </w:lvl>
    <w:lvl w:ilvl="5">
      <w:numFmt w:val="bullet"/>
      <w:lvlText w:val="•"/>
      <w:lvlJc w:val="left"/>
      <w:pPr>
        <w:ind w:left="5080" w:hanging="360"/>
      </w:pPr>
      <w:rPr>
        <w:rFonts w:hint="default"/>
        <w:lang w:val="ro-RO" w:eastAsia="en-US" w:bidi="ar-SA"/>
      </w:rPr>
    </w:lvl>
    <w:lvl w:ilvl="6">
      <w:numFmt w:val="bullet"/>
      <w:lvlText w:val="•"/>
      <w:lvlJc w:val="left"/>
      <w:pPr>
        <w:ind w:left="6085" w:hanging="360"/>
      </w:pPr>
      <w:rPr>
        <w:rFonts w:hint="default"/>
        <w:lang w:val="ro-RO" w:eastAsia="en-US" w:bidi="ar-SA"/>
      </w:rPr>
    </w:lvl>
    <w:lvl w:ilvl="7">
      <w:numFmt w:val="bullet"/>
      <w:lvlText w:val="•"/>
      <w:lvlJc w:val="left"/>
      <w:pPr>
        <w:ind w:left="7090" w:hanging="360"/>
      </w:pPr>
      <w:rPr>
        <w:rFonts w:hint="default"/>
        <w:lang w:val="ro-RO" w:eastAsia="en-US" w:bidi="ar-SA"/>
      </w:rPr>
    </w:lvl>
    <w:lvl w:ilvl="8">
      <w:numFmt w:val="bullet"/>
      <w:lvlText w:val="•"/>
      <w:lvlJc w:val="left"/>
      <w:pPr>
        <w:ind w:left="8096" w:hanging="360"/>
      </w:pPr>
      <w:rPr>
        <w:rFonts w:hint="default"/>
        <w:lang w:val="ro-RO" w:eastAsia="en-US" w:bidi="ar-SA"/>
      </w:rPr>
    </w:lvl>
  </w:abstractNum>
  <w:abstractNum w:abstractNumId="15">
    <w:nsid w:val="458D02CA"/>
    <w:multiLevelType w:val="hybridMultilevel"/>
    <w:tmpl w:val="4E9C1E5E"/>
    <w:lvl w:ilvl="0" w:tplc="618CBF08">
      <w:start w:val="3"/>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72F1A6D"/>
    <w:multiLevelType w:val="hybridMultilevel"/>
    <w:tmpl w:val="18D6327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nsid w:val="474576EA"/>
    <w:multiLevelType w:val="hybridMultilevel"/>
    <w:tmpl w:val="7ED08A12"/>
    <w:lvl w:ilvl="0" w:tplc="7EAE81A6">
      <w:start w:val="1"/>
      <w:numFmt w:val="decimal"/>
      <w:lvlText w:val="%1."/>
      <w:lvlJc w:val="left"/>
      <w:pPr>
        <w:tabs>
          <w:tab w:val="num" w:pos="720"/>
        </w:tabs>
        <w:ind w:left="720" w:hanging="360"/>
      </w:pPr>
      <w:rPr>
        <w:rFonts w:cs="Times New Roman"/>
      </w:rPr>
    </w:lvl>
    <w:lvl w:ilvl="1" w:tplc="4670A0D6">
      <w:numFmt w:val="none"/>
      <w:lvlText w:val=""/>
      <w:lvlJc w:val="left"/>
      <w:pPr>
        <w:tabs>
          <w:tab w:val="num" w:pos="360"/>
        </w:tabs>
      </w:pPr>
      <w:rPr>
        <w:rFonts w:cs="Times New Roman"/>
      </w:rPr>
    </w:lvl>
    <w:lvl w:ilvl="2" w:tplc="DFCE6176">
      <w:numFmt w:val="none"/>
      <w:lvlText w:val=""/>
      <w:lvlJc w:val="left"/>
      <w:pPr>
        <w:tabs>
          <w:tab w:val="num" w:pos="360"/>
        </w:tabs>
      </w:pPr>
      <w:rPr>
        <w:rFonts w:cs="Times New Roman"/>
      </w:rPr>
    </w:lvl>
    <w:lvl w:ilvl="3" w:tplc="72940DBC">
      <w:numFmt w:val="none"/>
      <w:lvlText w:val=""/>
      <w:lvlJc w:val="left"/>
      <w:pPr>
        <w:tabs>
          <w:tab w:val="num" w:pos="360"/>
        </w:tabs>
      </w:pPr>
      <w:rPr>
        <w:rFonts w:cs="Times New Roman"/>
      </w:rPr>
    </w:lvl>
    <w:lvl w:ilvl="4" w:tplc="5D18F792">
      <w:numFmt w:val="none"/>
      <w:lvlText w:val=""/>
      <w:lvlJc w:val="left"/>
      <w:pPr>
        <w:tabs>
          <w:tab w:val="num" w:pos="360"/>
        </w:tabs>
      </w:pPr>
      <w:rPr>
        <w:rFonts w:cs="Times New Roman"/>
      </w:rPr>
    </w:lvl>
    <w:lvl w:ilvl="5" w:tplc="5D5273B8">
      <w:numFmt w:val="none"/>
      <w:lvlText w:val=""/>
      <w:lvlJc w:val="left"/>
      <w:pPr>
        <w:tabs>
          <w:tab w:val="num" w:pos="360"/>
        </w:tabs>
      </w:pPr>
      <w:rPr>
        <w:rFonts w:cs="Times New Roman"/>
      </w:rPr>
    </w:lvl>
    <w:lvl w:ilvl="6" w:tplc="DFF6825E">
      <w:numFmt w:val="none"/>
      <w:lvlText w:val=""/>
      <w:lvlJc w:val="left"/>
      <w:pPr>
        <w:tabs>
          <w:tab w:val="num" w:pos="360"/>
        </w:tabs>
      </w:pPr>
      <w:rPr>
        <w:rFonts w:cs="Times New Roman"/>
      </w:rPr>
    </w:lvl>
    <w:lvl w:ilvl="7" w:tplc="B96266C4">
      <w:numFmt w:val="none"/>
      <w:lvlText w:val=""/>
      <w:lvlJc w:val="left"/>
      <w:pPr>
        <w:tabs>
          <w:tab w:val="num" w:pos="360"/>
        </w:tabs>
      </w:pPr>
      <w:rPr>
        <w:rFonts w:cs="Times New Roman"/>
      </w:rPr>
    </w:lvl>
    <w:lvl w:ilvl="8" w:tplc="F0F8D918">
      <w:numFmt w:val="none"/>
      <w:lvlText w:val=""/>
      <w:lvlJc w:val="left"/>
      <w:pPr>
        <w:tabs>
          <w:tab w:val="num" w:pos="360"/>
        </w:tabs>
      </w:pPr>
      <w:rPr>
        <w:rFonts w:cs="Times New Roman"/>
      </w:rPr>
    </w:lvl>
  </w:abstractNum>
  <w:abstractNum w:abstractNumId="18">
    <w:nsid w:val="48CE56A1"/>
    <w:multiLevelType w:val="hybridMultilevel"/>
    <w:tmpl w:val="35961FDA"/>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C7737F9"/>
    <w:multiLevelType w:val="hybridMultilevel"/>
    <w:tmpl w:val="1DE07006"/>
    <w:lvl w:ilvl="0" w:tplc="04180015">
      <w:start w:val="1"/>
      <w:numFmt w:val="upp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4EC8119C"/>
    <w:multiLevelType w:val="hybridMultilevel"/>
    <w:tmpl w:val="90407FC2"/>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517835E0"/>
    <w:multiLevelType w:val="hybridMultilevel"/>
    <w:tmpl w:val="A09857F0"/>
    <w:lvl w:ilvl="0" w:tplc="D344839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2D468CB"/>
    <w:multiLevelType w:val="hybridMultilevel"/>
    <w:tmpl w:val="DCA09224"/>
    <w:lvl w:ilvl="0" w:tplc="4670A0D6">
      <w:numFmt w:val="none"/>
      <w:lvlText w:val=""/>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53275290"/>
    <w:multiLevelType w:val="hybridMultilevel"/>
    <w:tmpl w:val="262E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495668"/>
    <w:multiLevelType w:val="hybridMultilevel"/>
    <w:tmpl w:val="3D52CCF8"/>
    <w:lvl w:ilvl="0" w:tplc="0409000D">
      <w:start w:val="1"/>
      <w:numFmt w:val="bullet"/>
      <w:lvlText w:val=""/>
      <w:lvlJc w:val="left"/>
      <w:pPr>
        <w:tabs>
          <w:tab w:val="num" w:pos="2415"/>
        </w:tabs>
        <w:ind w:left="2415"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6AF20BB6"/>
    <w:multiLevelType w:val="hybridMultilevel"/>
    <w:tmpl w:val="E7E6E7C0"/>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6E9D57D0"/>
    <w:multiLevelType w:val="multilevel"/>
    <w:tmpl w:val="E050DA56"/>
    <w:lvl w:ilvl="0">
      <w:start w:val="6"/>
      <w:numFmt w:val="decimal"/>
      <w:lvlText w:val="%1"/>
      <w:lvlJc w:val="left"/>
      <w:pPr>
        <w:ind w:left="338" w:hanging="586"/>
      </w:pPr>
      <w:rPr>
        <w:rFonts w:hint="default"/>
        <w:lang w:val="ro-RO" w:eastAsia="en-US" w:bidi="ar-SA"/>
      </w:rPr>
    </w:lvl>
    <w:lvl w:ilvl="1">
      <w:start w:val="1"/>
      <w:numFmt w:val="decimal"/>
      <w:lvlText w:val="%1.%2"/>
      <w:lvlJc w:val="left"/>
      <w:pPr>
        <w:ind w:left="338" w:hanging="586"/>
      </w:pPr>
      <w:rPr>
        <w:rFonts w:ascii="Arial" w:eastAsia="Arial" w:hAnsi="Arial" w:cs="Arial" w:hint="default"/>
        <w:b/>
        <w:bCs/>
        <w:w w:val="99"/>
        <w:sz w:val="24"/>
        <w:szCs w:val="24"/>
        <w:lang w:val="ro-RO" w:eastAsia="en-US" w:bidi="ar-SA"/>
      </w:rPr>
    </w:lvl>
    <w:lvl w:ilvl="2">
      <w:start w:val="1"/>
      <w:numFmt w:val="lowerLetter"/>
      <w:lvlText w:val="%3)"/>
      <w:lvlJc w:val="left"/>
      <w:pPr>
        <w:ind w:left="758" w:hanging="276"/>
      </w:pPr>
      <w:rPr>
        <w:rFonts w:ascii="Arial MT" w:eastAsia="Arial MT" w:hAnsi="Arial MT" w:cs="Arial MT" w:hint="default"/>
        <w:w w:val="99"/>
        <w:sz w:val="24"/>
        <w:szCs w:val="24"/>
        <w:lang w:val="ro-RO" w:eastAsia="en-US" w:bidi="ar-SA"/>
      </w:rPr>
    </w:lvl>
    <w:lvl w:ilvl="3">
      <w:numFmt w:val="bullet"/>
      <w:lvlText w:val="•"/>
      <w:lvlJc w:val="left"/>
      <w:pPr>
        <w:ind w:left="2836" w:hanging="276"/>
      </w:pPr>
      <w:rPr>
        <w:rFonts w:hint="default"/>
        <w:lang w:val="ro-RO" w:eastAsia="en-US" w:bidi="ar-SA"/>
      </w:rPr>
    </w:lvl>
    <w:lvl w:ilvl="4">
      <w:numFmt w:val="bullet"/>
      <w:lvlText w:val="•"/>
      <w:lvlJc w:val="left"/>
      <w:pPr>
        <w:ind w:left="3875" w:hanging="276"/>
      </w:pPr>
      <w:rPr>
        <w:rFonts w:hint="default"/>
        <w:lang w:val="ro-RO" w:eastAsia="en-US" w:bidi="ar-SA"/>
      </w:rPr>
    </w:lvl>
    <w:lvl w:ilvl="5">
      <w:numFmt w:val="bullet"/>
      <w:lvlText w:val="•"/>
      <w:lvlJc w:val="left"/>
      <w:pPr>
        <w:ind w:left="4913" w:hanging="276"/>
      </w:pPr>
      <w:rPr>
        <w:rFonts w:hint="default"/>
        <w:lang w:val="ro-RO" w:eastAsia="en-US" w:bidi="ar-SA"/>
      </w:rPr>
    </w:lvl>
    <w:lvl w:ilvl="6">
      <w:numFmt w:val="bullet"/>
      <w:lvlText w:val="•"/>
      <w:lvlJc w:val="left"/>
      <w:pPr>
        <w:ind w:left="5952" w:hanging="276"/>
      </w:pPr>
      <w:rPr>
        <w:rFonts w:hint="default"/>
        <w:lang w:val="ro-RO" w:eastAsia="en-US" w:bidi="ar-SA"/>
      </w:rPr>
    </w:lvl>
    <w:lvl w:ilvl="7">
      <w:numFmt w:val="bullet"/>
      <w:lvlText w:val="•"/>
      <w:lvlJc w:val="left"/>
      <w:pPr>
        <w:ind w:left="6990" w:hanging="276"/>
      </w:pPr>
      <w:rPr>
        <w:rFonts w:hint="default"/>
        <w:lang w:val="ro-RO" w:eastAsia="en-US" w:bidi="ar-SA"/>
      </w:rPr>
    </w:lvl>
    <w:lvl w:ilvl="8">
      <w:numFmt w:val="bullet"/>
      <w:lvlText w:val="•"/>
      <w:lvlJc w:val="left"/>
      <w:pPr>
        <w:ind w:left="8029" w:hanging="276"/>
      </w:pPr>
      <w:rPr>
        <w:rFonts w:hint="default"/>
        <w:lang w:val="ro-RO" w:eastAsia="en-US" w:bidi="ar-SA"/>
      </w:rPr>
    </w:lvl>
  </w:abstractNum>
  <w:abstractNum w:abstractNumId="27">
    <w:nsid w:val="75EF19EC"/>
    <w:multiLevelType w:val="hybridMultilevel"/>
    <w:tmpl w:val="50DEB00C"/>
    <w:lvl w:ilvl="0" w:tplc="0409000D">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76AB4AAB"/>
    <w:multiLevelType w:val="hybridMultilevel"/>
    <w:tmpl w:val="A7FCFF9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778D2ABA"/>
    <w:multiLevelType w:val="hybridMultilevel"/>
    <w:tmpl w:val="D89A4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E236DB"/>
    <w:multiLevelType w:val="hybridMultilevel"/>
    <w:tmpl w:val="739E152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1"/>
  </w:num>
  <w:num w:numId="4">
    <w:abstractNumId w:val="29"/>
  </w:num>
  <w:num w:numId="5">
    <w:abstractNumId w:val="23"/>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5"/>
  </w:num>
  <w:num w:numId="12">
    <w:abstractNumId w:val="5"/>
  </w:num>
  <w:num w:numId="13">
    <w:abstractNumId w:val="19"/>
  </w:num>
  <w:num w:numId="14">
    <w:abstractNumId w:val="17"/>
    <w:lvlOverride w:ilvl="0">
      <w:startOverride w:val="1"/>
    </w:lvlOverride>
    <w:lvlOverride w:ilvl="1"/>
    <w:lvlOverride w:ilvl="2"/>
    <w:lvlOverride w:ilvl="3"/>
    <w:lvlOverride w:ilvl="4"/>
    <w:lvlOverride w:ilvl="5"/>
    <w:lvlOverride w:ilvl="6"/>
    <w:lvlOverride w:ilvl="7"/>
    <w:lvlOverride w:ilvl="8"/>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6"/>
  </w:num>
  <w:num w:numId="24">
    <w:abstractNumId w:val="2"/>
  </w:num>
  <w:num w:numId="25">
    <w:abstractNumId w:val="16"/>
  </w:num>
  <w:num w:numId="26">
    <w:abstractNumId w:val="13"/>
  </w:num>
  <w:num w:numId="27">
    <w:abstractNumId w:val="30"/>
  </w:num>
  <w:num w:numId="28">
    <w:abstractNumId w:val="8"/>
  </w:num>
  <w:num w:numId="29">
    <w:abstractNumId w:val="1"/>
  </w:num>
  <w:num w:numId="30">
    <w:abstractNumId w:val="17"/>
  </w:num>
  <w:num w:numId="31">
    <w:abstractNumId w:val="22"/>
  </w:num>
  <w:num w:numId="32">
    <w:abstractNumId w:val="25"/>
  </w:num>
  <w:num w:numId="33">
    <w:abstractNumId w:val="21"/>
  </w:num>
  <w:num w:numId="34">
    <w:abstractNumId w:val="0"/>
  </w:num>
  <w:num w:numId="35">
    <w:abstractNumId w:val="26"/>
  </w:num>
  <w:num w:numId="36">
    <w:abstractNumId w:val="10"/>
  </w:num>
  <w:num w:numId="37">
    <w:abstractNumId w:val="14"/>
  </w:num>
  <w:num w:numId="38">
    <w:abstractNumId w:val="9"/>
  </w:num>
  <w:num w:numId="39">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902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C6703"/>
    <w:rsid w:val="000107DD"/>
    <w:rsid w:val="000178A8"/>
    <w:rsid w:val="00027233"/>
    <w:rsid w:val="00031F55"/>
    <w:rsid w:val="00043468"/>
    <w:rsid w:val="00044BFD"/>
    <w:rsid w:val="00045AC0"/>
    <w:rsid w:val="000506BA"/>
    <w:rsid w:val="00052495"/>
    <w:rsid w:val="00053877"/>
    <w:rsid w:val="00053E8D"/>
    <w:rsid w:val="00061CE0"/>
    <w:rsid w:val="0006445A"/>
    <w:rsid w:val="000661B1"/>
    <w:rsid w:val="00070BB1"/>
    <w:rsid w:val="0007261D"/>
    <w:rsid w:val="000729DC"/>
    <w:rsid w:val="000803C0"/>
    <w:rsid w:val="000821D3"/>
    <w:rsid w:val="0008569E"/>
    <w:rsid w:val="00094B75"/>
    <w:rsid w:val="0009783F"/>
    <w:rsid w:val="000A02D0"/>
    <w:rsid w:val="000A1439"/>
    <w:rsid w:val="000A1E46"/>
    <w:rsid w:val="000B3164"/>
    <w:rsid w:val="000C15E3"/>
    <w:rsid w:val="000D2F82"/>
    <w:rsid w:val="000E18B5"/>
    <w:rsid w:val="000E4601"/>
    <w:rsid w:val="000E7543"/>
    <w:rsid w:val="000E7BBF"/>
    <w:rsid w:val="000F161E"/>
    <w:rsid w:val="000F5DD7"/>
    <w:rsid w:val="0010332B"/>
    <w:rsid w:val="00111ACB"/>
    <w:rsid w:val="00116157"/>
    <w:rsid w:val="00120201"/>
    <w:rsid w:val="00120CB5"/>
    <w:rsid w:val="001377B7"/>
    <w:rsid w:val="0014559D"/>
    <w:rsid w:val="00146097"/>
    <w:rsid w:val="00161362"/>
    <w:rsid w:val="001627CB"/>
    <w:rsid w:val="001629F8"/>
    <w:rsid w:val="00177DC4"/>
    <w:rsid w:val="001805FE"/>
    <w:rsid w:val="00183A0E"/>
    <w:rsid w:val="00190B38"/>
    <w:rsid w:val="00191F3F"/>
    <w:rsid w:val="001976D9"/>
    <w:rsid w:val="001A01C6"/>
    <w:rsid w:val="001A30E9"/>
    <w:rsid w:val="001A329E"/>
    <w:rsid w:val="001B511A"/>
    <w:rsid w:val="001C481B"/>
    <w:rsid w:val="001D202A"/>
    <w:rsid w:val="001E3626"/>
    <w:rsid w:val="001E7559"/>
    <w:rsid w:val="001E7868"/>
    <w:rsid w:val="0020641F"/>
    <w:rsid w:val="00207AC0"/>
    <w:rsid w:val="00212515"/>
    <w:rsid w:val="00223891"/>
    <w:rsid w:val="00226A38"/>
    <w:rsid w:val="00227DA1"/>
    <w:rsid w:val="002362FC"/>
    <w:rsid w:val="00241C4D"/>
    <w:rsid w:val="00246033"/>
    <w:rsid w:val="00250BFC"/>
    <w:rsid w:val="00254C2A"/>
    <w:rsid w:val="00256670"/>
    <w:rsid w:val="002621E7"/>
    <w:rsid w:val="00264EA8"/>
    <w:rsid w:val="00270C67"/>
    <w:rsid w:val="002723AD"/>
    <w:rsid w:val="00273B91"/>
    <w:rsid w:val="00280A86"/>
    <w:rsid w:val="002871CD"/>
    <w:rsid w:val="0029178D"/>
    <w:rsid w:val="002A412E"/>
    <w:rsid w:val="002A595F"/>
    <w:rsid w:val="002B49A2"/>
    <w:rsid w:val="002B63D8"/>
    <w:rsid w:val="002B64C1"/>
    <w:rsid w:val="002B68A0"/>
    <w:rsid w:val="002D339B"/>
    <w:rsid w:val="002D498B"/>
    <w:rsid w:val="002D7B6D"/>
    <w:rsid w:val="002E0BB7"/>
    <w:rsid w:val="002E21A4"/>
    <w:rsid w:val="002F0E67"/>
    <w:rsid w:val="00301B07"/>
    <w:rsid w:val="00301FEA"/>
    <w:rsid w:val="00306B84"/>
    <w:rsid w:val="00315557"/>
    <w:rsid w:val="003213F8"/>
    <w:rsid w:val="0032260B"/>
    <w:rsid w:val="00332370"/>
    <w:rsid w:val="003323AE"/>
    <w:rsid w:val="00341D23"/>
    <w:rsid w:val="003452A8"/>
    <w:rsid w:val="00372ED8"/>
    <w:rsid w:val="00383CA2"/>
    <w:rsid w:val="00385378"/>
    <w:rsid w:val="003870CC"/>
    <w:rsid w:val="00387AB9"/>
    <w:rsid w:val="00390409"/>
    <w:rsid w:val="00397250"/>
    <w:rsid w:val="003A3663"/>
    <w:rsid w:val="003A4F7B"/>
    <w:rsid w:val="003B1F50"/>
    <w:rsid w:val="003B6C2C"/>
    <w:rsid w:val="003B726B"/>
    <w:rsid w:val="003D377E"/>
    <w:rsid w:val="003D6ACF"/>
    <w:rsid w:val="003E2591"/>
    <w:rsid w:val="003F209F"/>
    <w:rsid w:val="003F2434"/>
    <w:rsid w:val="003F24CE"/>
    <w:rsid w:val="003F765D"/>
    <w:rsid w:val="00403337"/>
    <w:rsid w:val="00404433"/>
    <w:rsid w:val="0040721C"/>
    <w:rsid w:val="0040749D"/>
    <w:rsid w:val="004200EA"/>
    <w:rsid w:val="00420EBA"/>
    <w:rsid w:val="00432D73"/>
    <w:rsid w:val="00434C2C"/>
    <w:rsid w:val="00437DCC"/>
    <w:rsid w:val="00453DEF"/>
    <w:rsid w:val="0047064B"/>
    <w:rsid w:val="00475307"/>
    <w:rsid w:val="004831C4"/>
    <w:rsid w:val="00484893"/>
    <w:rsid w:val="004851AD"/>
    <w:rsid w:val="004860EC"/>
    <w:rsid w:val="0048631A"/>
    <w:rsid w:val="00492F6E"/>
    <w:rsid w:val="004A0BB5"/>
    <w:rsid w:val="004B4729"/>
    <w:rsid w:val="004B61BD"/>
    <w:rsid w:val="004C50B1"/>
    <w:rsid w:val="004C6EAA"/>
    <w:rsid w:val="004D268C"/>
    <w:rsid w:val="004E0EC1"/>
    <w:rsid w:val="004E26F2"/>
    <w:rsid w:val="004F00AA"/>
    <w:rsid w:val="004F2EAE"/>
    <w:rsid w:val="004F7B97"/>
    <w:rsid w:val="0050495A"/>
    <w:rsid w:val="00514372"/>
    <w:rsid w:val="0051583F"/>
    <w:rsid w:val="00524BE0"/>
    <w:rsid w:val="00527F69"/>
    <w:rsid w:val="00532051"/>
    <w:rsid w:val="00545255"/>
    <w:rsid w:val="00546736"/>
    <w:rsid w:val="00552E20"/>
    <w:rsid w:val="00553C1D"/>
    <w:rsid w:val="005547C5"/>
    <w:rsid w:val="00563812"/>
    <w:rsid w:val="0056402C"/>
    <w:rsid w:val="00573805"/>
    <w:rsid w:val="0057516C"/>
    <w:rsid w:val="00577D8D"/>
    <w:rsid w:val="00583B80"/>
    <w:rsid w:val="005868AC"/>
    <w:rsid w:val="00587569"/>
    <w:rsid w:val="005926E6"/>
    <w:rsid w:val="0059323E"/>
    <w:rsid w:val="005966BA"/>
    <w:rsid w:val="005A1432"/>
    <w:rsid w:val="005A76AB"/>
    <w:rsid w:val="005B31BF"/>
    <w:rsid w:val="005B4BE5"/>
    <w:rsid w:val="005D08C6"/>
    <w:rsid w:val="005D421D"/>
    <w:rsid w:val="005D5F3F"/>
    <w:rsid w:val="005E0AFD"/>
    <w:rsid w:val="005E79C1"/>
    <w:rsid w:val="005F66B5"/>
    <w:rsid w:val="006025E4"/>
    <w:rsid w:val="00602E0F"/>
    <w:rsid w:val="006232AA"/>
    <w:rsid w:val="006300F0"/>
    <w:rsid w:val="006309BB"/>
    <w:rsid w:val="0063247D"/>
    <w:rsid w:val="006336FF"/>
    <w:rsid w:val="006405E5"/>
    <w:rsid w:val="00640B07"/>
    <w:rsid w:val="00641FAC"/>
    <w:rsid w:val="00647164"/>
    <w:rsid w:val="006527E7"/>
    <w:rsid w:val="006536AC"/>
    <w:rsid w:val="006560C0"/>
    <w:rsid w:val="0067108F"/>
    <w:rsid w:val="00674B12"/>
    <w:rsid w:val="0068358C"/>
    <w:rsid w:val="006865A8"/>
    <w:rsid w:val="00687B50"/>
    <w:rsid w:val="006900BE"/>
    <w:rsid w:val="006952B0"/>
    <w:rsid w:val="006A1B0C"/>
    <w:rsid w:val="006A6EC1"/>
    <w:rsid w:val="006B4AD1"/>
    <w:rsid w:val="006B4CD4"/>
    <w:rsid w:val="006B56E4"/>
    <w:rsid w:val="006C7F08"/>
    <w:rsid w:val="006D494B"/>
    <w:rsid w:val="006D497B"/>
    <w:rsid w:val="006D7BDA"/>
    <w:rsid w:val="006E014D"/>
    <w:rsid w:val="006F02EF"/>
    <w:rsid w:val="006F3324"/>
    <w:rsid w:val="006F3EB1"/>
    <w:rsid w:val="006F6D0D"/>
    <w:rsid w:val="00717585"/>
    <w:rsid w:val="00721F6F"/>
    <w:rsid w:val="00727871"/>
    <w:rsid w:val="00731ABF"/>
    <w:rsid w:val="00732EE2"/>
    <w:rsid w:val="00735AF6"/>
    <w:rsid w:val="00746DEA"/>
    <w:rsid w:val="007473DB"/>
    <w:rsid w:val="00751438"/>
    <w:rsid w:val="00764718"/>
    <w:rsid w:val="00772D0C"/>
    <w:rsid w:val="0077436E"/>
    <w:rsid w:val="0078146F"/>
    <w:rsid w:val="00785E83"/>
    <w:rsid w:val="0079196F"/>
    <w:rsid w:val="0079230E"/>
    <w:rsid w:val="007A07E3"/>
    <w:rsid w:val="007A1ECA"/>
    <w:rsid w:val="007A3D4E"/>
    <w:rsid w:val="007A7562"/>
    <w:rsid w:val="007B5EE2"/>
    <w:rsid w:val="007D4AEF"/>
    <w:rsid w:val="007E3842"/>
    <w:rsid w:val="007E5C7B"/>
    <w:rsid w:val="007F61FF"/>
    <w:rsid w:val="00804DB1"/>
    <w:rsid w:val="008054F3"/>
    <w:rsid w:val="0081100E"/>
    <w:rsid w:val="0081109B"/>
    <w:rsid w:val="00825DDF"/>
    <w:rsid w:val="008303F9"/>
    <w:rsid w:val="0083051B"/>
    <w:rsid w:val="00837C24"/>
    <w:rsid w:val="008440C8"/>
    <w:rsid w:val="00845126"/>
    <w:rsid w:val="0085179D"/>
    <w:rsid w:val="00855BB4"/>
    <w:rsid w:val="0086278A"/>
    <w:rsid w:val="00870AF5"/>
    <w:rsid w:val="008737FD"/>
    <w:rsid w:val="00876C6E"/>
    <w:rsid w:val="00880FB2"/>
    <w:rsid w:val="00882BE2"/>
    <w:rsid w:val="00890372"/>
    <w:rsid w:val="00893025"/>
    <w:rsid w:val="008C06CB"/>
    <w:rsid w:val="008C4D3B"/>
    <w:rsid w:val="008C5A3E"/>
    <w:rsid w:val="008C68A4"/>
    <w:rsid w:val="008D6629"/>
    <w:rsid w:val="008E0B0F"/>
    <w:rsid w:val="008E0F3E"/>
    <w:rsid w:val="008F0CBD"/>
    <w:rsid w:val="008F3007"/>
    <w:rsid w:val="008F3076"/>
    <w:rsid w:val="008F3A1B"/>
    <w:rsid w:val="00901C08"/>
    <w:rsid w:val="0092393C"/>
    <w:rsid w:val="00936752"/>
    <w:rsid w:val="00942298"/>
    <w:rsid w:val="00950CAB"/>
    <w:rsid w:val="00951E12"/>
    <w:rsid w:val="00952391"/>
    <w:rsid w:val="00954DC2"/>
    <w:rsid w:val="009569AB"/>
    <w:rsid w:val="0097316A"/>
    <w:rsid w:val="00977154"/>
    <w:rsid w:val="00982C62"/>
    <w:rsid w:val="009917DA"/>
    <w:rsid w:val="00996305"/>
    <w:rsid w:val="009A518D"/>
    <w:rsid w:val="009B107A"/>
    <w:rsid w:val="009B2D5A"/>
    <w:rsid w:val="009B3547"/>
    <w:rsid w:val="009B56F5"/>
    <w:rsid w:val="009C3A43"/>
    <w:rsid w:val="009C3A4B"/>
    <w:rsid w:val="009C4693"/>
    <w:rsid w:val="009D6245"/>
    <w:rsid w:val="009E268D"/>
    <w:rsid w:val="009E7C12"/>
    <w:rsid w:val="009F0D29"/>
    <w:rsid w:val="009F2B87"/>
    <w:rsid w:val="009F75BC"/>
    <w:rsid w:val="00A01757"/>
    <w:rsid w:val="00A0645A"/>
    <w:rsid w:val="00A21E44"/>
    <w:rsid w:val="00A23BA0"/>
    <w:rsid w:val="00A27E26"/>
    <w:rsid w:val="00A347BA"/>
    <w:rsid w:val="00A370BC"/>
    <w:rsid w:val="00A409C2"/>
    <w:rsid w:val="00A45B3B"/>
    <w:rsid w:val="00A51A74"/>
    <w:rsid w:val="00A52B0B"/>
    <w:rsid w:val="00A54109"/>
    <w:rsid w:val="00A55C86"/>
    <w:rsid w:val="00A7281D"/>
    <w:rsid w:val="00A77DD8"/>
    <w:rsid w:val="00A8353F"/>
    <w:rsid w:val="00A84A42"/>
    <w:rsid w:val="00A87879"/>
    <w:rsid w:val="00AA2173"/>
    <w:rsid w:val="00AA2DA1"/>
    <w:rsid w:val="00AA3C56"/>
    <w:rsid w:val="00AB0407"/>
    <w:rsid w:val="00AB103D"/>
    <w:rsid w:val="00AB4F68"/>
    <w:rsid w:val="00AB5F68"/>
    <w:rsid w:val="00AB7AA0"/>
    <w:rsid w:val="00AC4ACB"/>
    <w:rsid w:val="00AD7BCC"/>
    <w:rsid w:val="00AE5D88"/>
    <w:rsid w:val="00AF6CB7"/>
    <w:rsid w:val="00B0598C"/>
    <w:rsid w:val="00B07D08"/>
    <w:rsid w:val="00B16AE4"/>
    <w:rsid w:val="00B30A28"/>
    <w:rsid w:val="00B32133"/>
    <w:rsid w:val="00B3568C"/>
    <w:rsid w:val="00B35E0E"/>
    <w:rsid w:val="00B376C9"/>
    <w:rsid w:val="00B402E4"/>
    <w:rsid w:val="00B43B69"/>
    <w:rsid w:val="00B45814"/>
    <w:rsid w:val="00B46535"/>
    <w:rsid w:val="00B470EE"/>
    <w:rsid w:val="00B47F03"/>
    <w:rsid w:val="00B51F94"/>
    <w:rsid w:val="00B75090"/>
    <w:rsid w:val="00B750AA"/>
    <w:rsid w:val="00B81BBF"/>
    <w:rsid w:val="00B9010C"/>
    <w:rsid w:val="00B95F1C"/>
    <w:rsid w:val="00BB4C64"/>
    <w:rsid w:val="00BC5A84"/>
    <w:rsid w:val="00BD488B"/>
    <w:rsid w:val="00BE7A87"/>
    <w:rsid w:val="00BF18F4"/>
    <w:rsid w:val="00BF4E4F"/>
    <w:rsid w:val="00BF5380"/>
    <w:rsid w:val="00BF78B1"/>
    <w:rsid w:val="00C060EB"/>
    <w:rsid w:val="00C14954"/>
    <w:rsid w:val="00C20F0A"/>
    <w:rsid w:val="00C23C15"/>
    <w:rsid w:val="00C27A82"/>
    <w:rsid w:val="00C368CF"/>
    <w:rsid w:val="00C44A32"/>
    <w:rsid w:val="00C47238"/>
    <w:rsid w:val="00C57572"/>
    <w:rsid w:val="00C604F0"/>
    <w:rsid w:val="00C6644B"/>
    <w:rsid w:val="00C73B25"/>
    <w:rsid w:val="00C76DC5"/>
    <w:rsid w:val="00C821F2"/>
    <w:rsid w:val="00C86D81"/>
    <w:rsid w:val="00C87E9D"/>
    <w:rsid w:val="00C91694"/>
    <w:rsid w:val="00C927FB"/>
    <w:rsid w:val="00C94903"/>
    <w:rsid w:val="00CA189A"/>
    <w:rsid w:val="00CA1D36"/>
    <w:rsid w:val="00CA221A"/>
    <w:rsid w:val="00CA3CAA"/>
    <w:rsid w:val="00CA4473"/>
    <w:rsid w:val="00CA71C6"/>
    <w:rsid w:val="00CB0BDE"/>
    <w:rsid w:val="00CB79B2"/>
    <w:rsid w:val="00CD3A2F"/>
    <w:rsid w:val="00CE1FBC"/>
    <w:rsid w:val="00CE4F1A"/>
    <w:rsid w:val="00CE5DB1"/>
    <w:rsid w:val="00CF34C0"/>
    <w:rsid w:val="00CF4BCD"/>
    <w:rsid w:val="00CF55E1"/>
    <w:rsid w:val="00D01DD0"/>
    <w:rsid w:val="00D04831"/>
    <w:rsid w:val="00D07E30"/>
    <w:rsid w:val="00D16F3E"/>
    <w:rsid w:val="00D34360"/>
    <w:rsid w:val="00D37A6C"/>
    <w:rsid w:val="00D44D92"/>
    <w:rsid w:val="00D458F2"/>
    <w:rsid w:val="00D470C3"/>
    <w:rsid w:val="00D51026"/>
    <w:rsid w:val="00D514F9"/>
    <w:rsid w:val="00D51F40"/>
    <w:rsid w:val="00D549FB"/>
    <w:rsid w:val="00D57A42"/>
    <w:rsid w:val="00D64763"/>
    <w:rsid w:val="00D65B21"/>
    <w:rsid w:val="00D80DA8"/>
    <w:rsid w:val="00D855E8"/>
    <w:rsid w:val="00D86E09"/>
    <w:rsid w:val="00D95F80"/>
    <w:rsid w:val="00D97D83"/>
    <w:rsid w:val="00DA31F0"/>
    <w:rsid w:val="00DA6DE5"/>
    <w:rsid w:val="00DB1354"/>
    <w:rsid w:val="00DC6F25"/>
    <w:rsid w:val="00DC7A09"/>
    <w:rsid w:val="00DD4BFF"/>
    <w:rsid w:val="00DE090C"/>
    <w:rsid w:val="00DE5930"/>
    <w:rsid w:val="00DE71B2"/>
    <w:rsid w:val="00DF2123"/>
    <w:rsid w:val="00E02589"/>
    <w:rsid w:val="00E34AC0"/>
    <w:rsid w:val="00E4067A"/>
    <w:rsid w:val="00E65BA2"/>
    <w:rsid w:val="00E67031"/>
    <w:rsid w:val="00E74157"/>
    <w:rsid w:val="00E76DC4"/>
    <w:rsid w:val="00E82517"/>
    <w:rsid w:val="00E82710"/>
    <w:rsid w:val="00E8349D"/>
    <w:rsid w:val="00EA2C5D"/>
    <w:rsid w:val="00EA7159"/>
    <w:rsid w:val="00EA7C5B"/>
    <w:rsid w:val="00EB0BC2"/>
    <w:rsid w:val="00EB13D1"/>
    <w:rsid w:val="00EB25E6"/>
    <w:rsid w:val="00EB4D8B"/>
    <w:rsid w:val="00EB5894"/>
    <w:rsid w:val="00EC17C7"/>
    <w:rsid w:val="00EC2498"/>
    <w:rsid w:val="00ED0BF5"/>
    <w:rsid w:val="00ED55F9"/>
    <w:rsid w:val="00ED67DD"/>
    <w:rsid w:val="00EE0926"/>
    <w:rsid w:val="00EE3C9A"/>
    <w:rsid w:val="00EE46CB"/>
    <w:rsid w:val="00EF0D36"/>
    <w:rsid w:val="00EF101E"/>
    <w:rsid w:val="00EF1A5E"/>
    <w:rsid w:val="00EF2E9B"/>
    <w:rsid w:val="00EF5089"/>
    <w:rsid w:val="00EF70E9"/>
    <w:rsid w:val="00F0203B"/>
    <w:rsid w:val="00F0622F"/>
    <w:rsid w:val="00F0697C"/>
    <w:rsid w:val="00F17E8B"/>
    <w:rsid w:val="00F31024"/>
    <w:rsid w:val="00F319B6"/>
    <w:rsid w:val="00F32A2F"/>
    <w:rsid w:val="00F35838"/>
    <w:rsid w:val="00F36FBF"/>
    <w:rsid w:val="00F445D7"/>
    <w:rsid w:val="00F50843"/>
    <w:rsid w:val="00F509E3"/>
    <w:rsid w:val="00F52339"/>
    <w:rsid w:val="00F52D83"/>
    <w:rsid w:val="00F604A1"/>
    <w:rsid w:val="00F71D6A"/>
    <w:rsid w:val="00F821DC"/>
    <w:rsid w:val="00F86115"/>
    <w:rsid w:val="00F972E0"/>
    <w:rsid w:val="00FA3EAE"/>
    <w:rsid w:val="00FB2E52"/>
    <w:rsid w:val="00FC1590"/>
    <w:rsid w:val="00FC6703"/>
    <w:rsid w:val="00FD5421"/>
    <w:rsid w:val="00FD7D02"/>
    <w:rsid w:val="00FE1456"/>
    <w:rsid w:val="00FE178C"/>
    <w:rsid w:val="00FE46C2"/>
    <w:rsid w:val="00FE5BA5"/>
    <w:rsid w:val="00FE76E8"/>
    <w:rsid w:val="00FF3E1D"/>
    <w:rsid w:val="00FF4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12E"/>
    <w:pPr>
      <w:widowControl w:val="0"/>
      <w:autoSpaceDE w:val="0"/>
      <w:autoSpaceDN w:val="0"/>
      <w:adjustRightInd w:val="0"/>
    </w:pPr>
    <w:rPr>
      <w:rFonts w:ascii="Times New Roman" w:hAnsi="Times New Roman" w:cs="Times New Roman"/>
      <w:lang w:val="ro-RO"/>
    </w:rPr>
  </w:style>
  <w:style w:type="paragraph" w:styleId="Heading1">
    <w:name w:val="heading 1"/>
    <w:basedOn w:val="Normal"/>
    <w:next w:val="Normal"/>
    <w:link w:val="Heading1Char"/>
    <w:uiPriority w:val="9"/>
    <w:qFormat/>
    <w:rsid w:val="008C4D3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8C4D3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8C4D3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8C4D3B"/>
    <w:pPr>
      <w:keepNext/>
      <w:spacing w:before="240" w:after="60"/>
      <w:outlineLvl w:val="3"/>
    </w:pPr>
    <w:rPr>
      <w:rFonts w:asciiTheme="minorHAnsi" w:eastAsiaTheme="minorEastAsia" w:hAnsiTheme="minorHAnsi"/>
      <w:b/>
      <w:bCs/>
      <w:sz w:val="28"/>
      <w:szCs w:val="28"/>
    </w:rPr>
  </w:style>
  <w:style w:type="paragraph" w:styleId="Heading5">
    <w:name w:val="heading 5"/>
    <w:basedOn w:val="Normal"/>
    <w:link w:val="Heading5Char"/>
    <w:uiPriority w:val="9"/>
    <w:qFormat/>
    <w:rsid w:val="006F6D0D"/>
    <w:pPr>
      <w:widowControl/>
      <w:autoSpaceDE/>
      <w:autoSpaceDN/>
      <w:adjustRightInd/>
      <w:spacing w:before="100" w:beforeAutospacing="1" w:after="100" w:afterAutospacing="1"/>
      <w:outlineLvl w:val="4"/>
    </w:pPr>
    <w:rPr>
      <w:b/>
      <w:bCs/>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4D3B"/>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locked/>
    <w:rsid w:val="008C4D3B"/>
    <w:rPr>
      <w:rFonts w:asciiTheme="majorHAnsi" w:eastAsiaTheme="majorEastAsia" w:hAnsiTheme="majorHAnsi" w:cs="Times New Roman"/>
      <w:b/>
      <w:bCs/>
      <w:i/>
      <w:iCs/>
      <w:sz w:val="28"/>
      <w:szCs w:val="28"/>
      <w:lang w:eastAsia="en-US"/>
    </w:rPr>
  </w:style>
  <w:style w:type="character" w:customStyle="1" w:styleId="Heading3Char">
    <w:name w:val="Heading 3 Char"/>
    <w:basedOn w:val="DefaultParagraphFont"/>
    <w:link w:val="Heading3"/>
    <w:uiPriority w:val="9"/>
    <w:locked/>
    <w:rsid w:val="008C4D3B"/>
    <w:rPr>
      <w:rFonts w:asciiTheme="majorHAnsi" w:eastAsiaTheme="majorEastAsia" w:hAnsiTheme="majorHAnsi" w:cs="Times New Roman"/>
      <w:b/>
      <w:bCs/>
      <w:sz w:val="26"/>
      <w:szCs w:val="26"/>
      <w:lang w:eastAsia="en-US"/>
    </w:rPr>
  </w:style>
  <w:style w:type="character" w:customStyle="1" w:styleId="Heading4Char">
    <w:name w:val="Heading 4 Char"/>
    <w:basedOn w:val="DefaultParagraphFont"/>
    <w:link w:val="Heading4"/>
    <w:uiPriority w:val="9"/>
    <w:locked/>
    <w:rsid w:val="008C4D3B"/>
    <w:rPr>
      <w:rFonts w:asciiTheme="minorHAnsi" w:eastAsiaTheme="minorEastAsia" w:hAnsiTheme="minorHAnsi" w:cs="Times New Roman"/>
      <w:b/>
      <w:bCs/>
      <w:sz w:val="28"/>
      <w:szCs w:val="28"/>
      <w:lang w:eastAsia="en-US"/>
    </w:rPr>
  </w:style>
  <w:style w:type="character" w:customStyle="1" w:styleId="Heading5Char">
    <w:name w:val="Heading 5 Char"/>
    <w:basedOn w:val="DefaultParagraphFont"/>
    <w:link w:val="Heading5"/>
    <w:uiPriority w:val="9"/>
    <w:locked/>
    <w:rsid w:val="006F6D0D"/>
    <w:rPr>
      <w:rFonts w:ascii="Times New Roman" w:hAnsi="Times New Roman" w:cs="Times New Roman"/>
      <w:b/>
      <w:bCs/>
    </w:rPr>
  </w:style>
  <w:style w:type="paragraph" w:customStyle="1" w:styleId="Style9">
    <w:name w:val="Style 9"/>
    <w:uiPriority w:val="99"/>
    <w:rsid w:val="002A412E"/>
    <w:pPr>
      <w:widowControl w:val="0"/>
      <w:autoSpaceDE w:val="0"/>
      <w:autoSpaceDN w:val="0"/>
      <w:ind w:left="720"/>
    </w:pPr>
    <w:rPr>
      <w:rFonts w:ascii="Times New Roman" w:hAnsi="Times New Roman" w:cs="Times New Roman"/>
      <w:sz w:val="22"/>
      <w:szCs w:val="22"/>
      <w:lang w:val="ro-RO"/>
    </w:rPr>
  </w:style>
  <w:style w:type="paragraph" w:customStyle="1" w:styleId="Style1">
    <w:name w:val="Style 1"/>
    <w:uiPriority w:val="99"/>
    <w:rsid w:val="002A412E"/>
    <w:pPr>
      <w:widowControl w:val="0"/>
      <w:autoSpaceDE w:val="0"/>
      <w:autoSpaceDN w:val="0"/>
      <w:adjustRightInd w:val="0"/>
    </w:pPr>
    <w:rPr>
      <w:rFonts w:ascii="Times New Roman" w:hAnsi="Times New Roman" w:cs="Times New Roman"/>
      <w:lang w:val="ro-RO"/>
    </w:rPr>
  </w:style>
  <w:style w:type="paragraph" w:customStyle="1" w:styleId="Style14">
    <w:name w:val="Style 14"/>
    <w:uiPriority w:val="99"/>
    <w:rsid w:val="002A412E"/>
    <w:pPr>
      <w:widowControl w:val="0"/>
      <w:autoSpaceDE w:val="0"/>
      <w:autoSpaceDN w:val="0"/>
      <w:spacing w:before="36"/>
      <w:ind w:left="792" w:right="648" w:firstLine="216"/>
      <w:jc w:val="both"/>
    </w:pPr>
    <w:rPr>
      <w:rFonts w:ascii="Times New Roman" w:hAnsi="Times New Roman" w:cs="Times New Roman"/>
      <w:sz w:val="22"/>
      <w:szCs w:val="22"/>
      <w:lang w:val="ro-RO"/>
    </w:rPr>
  </w:style>
  <w:style w:type="paragraph" w:customStyle="1" w:styleId="Style2">
    <w:name w:val="Style 2"/>
    <w:uiPriority w:val="99"/>
    <w:rsid w:val="002A412E"/>
    <w:pPr>
      <w:widowControl w:val="0"/>
      <w:autoSpaceDE w:val="0"/>
      <w:autoSpaceDN w:val="0"/>
      <w:spacing w:before="252" w:line="271" w:lineRule="auto"/>
    </w:pPr>
    <w:rPr>
      <w:rFonts w:ascii="Garamond" w:hAnsi="Garamond" w:cs="Garamond"/>
      <w:sz w:val="24"/>
      <w:szCs w:val="24"/>
      <w:lang w:val="ro-RO"/>
    </w:rPr>
  </w:style>
  <w:style w:type="paragraph" w:customStyle="1" w:styleId="Style3">
    <w:name w:val="Style 3"/>
    <w:uiPriority w:val="99"/>
    <w:rsid w:val="002A412E"/>
    <w:pPr>
      <w:widowControl w:val="0"/>
      <w:autoSpaceDE w:val="0"/>
      <w:autoSpaceDN w:val="0"/>
      <w:ind w:firstLine="720"/>
      <w:jc w:val="both"/>
    </w:pPr>
    <w:rPr>
      <w:rFonts w:ascii="Garamond" w:hAnsi="Garamond" w:cs="Garamond"/>
      <w:sz w:val="24"/>
      <w:szCs w:val="24"/>
      <w:lang w:val="ro-RO"/>
    </w:rPr>
  </w:style>
  <w:style w:type="paragraph" w:customStyle="1" w:styleId="Style4">
    <w:name w:val="Style 4"/>
    <w:uiPriority w:val="99"/>
    <w:rsid w:val="002A412E"/>
    <w:pPr>
      <w:widowControl w:val="0"/>
      <w:autoSpaceDE w:val="0"/>
      <w:autoSpaceDN w:val="0"/>
      <w:spacing w:before="36"/>
      <w:ind w:left="72" w:right="72" w:firstLine="216"/>
      <w:jc w:val="both"/>
    </w:pPr>
    <w:rPr>
      <w:rFonts w:ascii="Garamond" w:hAnsi="Garamond" w:cs="Garamond"/>
      <w:sz w:val="22"/>
      <w:szCs w:val="22"/>
      <w:lang w:val="ro-RO"/>
    </w:rPr>
  </w:style>
  <w:style w:type="paragraph" w:customStyle="1" w:styleId="Style5">
    <w:name w:val="Style 5"/>
    <w:uiPriority w:val="99"/>
    <w:rsid w:val="002A412E"/>
    <w:pPr>
      <w:widowControl w:val="0"/>
      <w:autoSpaceDE w:val="0"/>
      <w:autoSpaceDN w:val="0"/>
      <w:spacing w:before="36"/>
      <w:ind w:firstLine="360"/>
      <w:jc w:val="both"/>
    </w:pPr>
    <w:rPr>
      <w:rFonts w:ascii="Times New Roman" w:hAnsi="Times New Roman" w:cs="Times New Roman"/>
      <w:sz w:val="22"/>
      <w:szCs w:val="22"/>
      <w:lang w:val="ro-RO"/>
    </w:rPr>
  </w:style>
  <w:style w:type="paragraph" w:customStyle="1" w:styleId="Style6">
    <w:name w:val="Style 6"/>
    <w:uiPriority w:val="99"/>
    <w:rsid w:val="002A412E"/>
    <w:pPr>
      <w:widowControl w:val="0"/>
      <w:autoSpaceDE w:val="0"/>
      <w:autoSpaceDN w:val="0"/>
      <w:ind w:left="72"/>
    </w:pPr>
    <w:rPr>
      <w:rFonts w:ascii="Times New Roman" w:hAnsi="Times New Roman" w:cs="Times New Roman"/>
      <w:sz w:val="22"/>
      <w:szCs w:val="22"/>
      <w:lang w:val="ro-RO"/>
    </w:rPr>
  </w:style>
  <w:style w:type="paragraph" w:customStyle="1" w:styleId="Style13">
    <w:name w:val="Style 13"/>
    <w:uiPriority w:val="99"/>
    <w:rsid w:val="002A412E"/>
    <w:pPr>
      <w:widowControl w:val="0"/>
      <w:autoSpaceDE w:val="0"/>
      <w:autoSpaceDN w:val="0"/>
      <w:ind w:right="144"/>
      <w:jc w:val="right"/>
    </w:pPr>
    <w:rPr>
      <w:rFonts w:ascii="Garamond" w:hAnsi="Garamond" w:cs="Garamond"/>
      <w:sz w:val="18"/>
      <w:szCs w:val="18"/>
      <w:lang w:val="ro-RO"/>
    </w:rPr>
  </w:style>
  <w:style w:type="paragraph" w:customStyle="1" w:styleId="Style7">
    <w:name w:val="Style 7"/>
    <w:uiPriority w:val="99"/>
    <w:rsid w:val="002A412E"/>
    <w:pPr>
      <w:widowControl w:val="0"/>
      <w:autoSpaceDE w:val="0"/>
      <w:autoSpaceDN w:val="0"/>
      <w:ind w:right="72"/>
      <w:jc w:val="right"/>
    </w:pPr>
    <w:rPr>
      <w:rFonts w:ascii="Times New Roman" w:hAnsi="Times New Roman" w:cs="Times New Roman"/>
      <w:sz w:val="22"/>
      <w:szCs w:val="22"/>
      <w:lang w:val="ro-RO"/>
    </w:rPr>
  </w:style>
  <w:style w:type="paragraph" w:customStyle="1" w:styleId="Style10">
    <w:name w:val="Style 10"/>
    <w:uiPriority w:val="99"/>
    <w:rsid w:val="002A412E"/>
    <w:pPr>
      <w:widowControl w:val="0"/>
      <w:autoSpaceDE w:val="0"/>
      <w:autoSpaceDN w:val="0"/>
      <w:spacing w:before="36"/>
      <w:ind w:right="144" w:firstLine="216"/>
    </w:pPr>
    <w:rPr>
      <w:rFonts w:ascii="Garamond" w:hAnsi="Garamond" w:cs="Garamond"/>
      <w:sz w:val="22"/>
      <w:szCs w:val="22"/>
      <w:lang w:val="ro-RO"/>
    </w:rPr>
  </w:style>
  <w:style w:type="paragraph" w:customStyle="1" w:styleId="Style8">
    <w:name w:val="Style 8"/>
    <w:uiPriority w:val="99"/>
    <w:rsid w:val="002A412E"/>
    <w:pPr>
      <w:widowControl w:val="0"/>
      <w:autoSpaceDE w:val="0"/>
      <w:autoSpaceDN w:val="0"/>
      <w:spacing w:line="360" w:lineRule="auto"/>
      <w:ind w:left="360"/>
    </w:pPr>
    <w:rPr>
      <w:rFonts w:ascii="Times New Roman" w:hAnsi="Times New Roman" w:cs="Times New Roman"/>
      <w:i/>
      <w:iCs/>
      <w:sz w:val="22"/>
      <w:szCs w:val="22"/>
      <w:lang w:val="ro-RO"/>
    </w:rPr>
  </w:style>
  <w:style w:type="paragraph" w:customStyle="1" w:styleId="Style12">
    <w:name w:val="Style 12"/>
    <w:uiPriority w:val="99"/>
    <w:rsid w:val="002A412E"/>
    <w:pPr>
      <w:widowControl w:val="0"/>
      <w:autoSpaceDE w:val="0"/>
      <w:autoSpaceDN w:val="0"/>
      <w:ind w:left="576"/>
    </w:pPr>
    <w:rPr>
      <w:rFonts w:ascii="Garamond" w:hAnsi="Garamond" w:cs="Garamond"/>
      <w:sz w:val="24"/>
      <w:szCs w:val="24"/>
      <w:lang w:val="ro-RO"/>
    </w:rPr>
  </w:style>
  <w:style w:type="character" w:customStyle="1" w:styleId="CharacterStyle1">
    <w:name w:val="Character Style 1"/>
    <w:uiPriority w:val="99"/>
    <w:rsid w:val="002A412E"/>
    <w:rPr>
      <w:sz w:val="22"/>
    </w:rPr>
  </w:style>
  <w:style w:type="character" w:customStyle="1" w:styleId="CharacterStyle4">
    <w:name w:val="Character Style 4"/>
    <w:uiPriority w:val="99"/>
    <w:rsid w:val="002A412E"/>
    <w:rPr>
      <w:rFonts w:ascii="Garamond" w:hAnsi="Garamond"/>
      <w:sz w:val="22"/>
    </w:rPr>
  </w:style>
  <w:style w:type="character" w:customStyle="1" w:styleId="CharacterStyle3">
    <w:name w:val="Character Style 3"/>
    <w:uiPriority w:val="99"/>
    <w:rsid w:val="002A412E"/>
    <w:rPr>
      <w:i/>
      <w:sz w:val="22"/>
    </w:rPr>
  </w:style>
  <w:style w:type="character" w:customStyle="1" w:styleId="CharacterStyle2">
    <w:name w:val="Character Style 2"/>
    <w:uiPriority w:val="99"/>
    <w:rsid w:val="002A412E"/>
    <w:rPr>
      <w:rFonts w:ascii="Garamond" w:hAnsi="Garamond"/>
      <w:sz w:val="24"/>
    </w:rPr>
  </w:style>
  <w:style w:type="character" w:customStyle="1" w:styleId="CharacterStyle5">
    <w:name w:val="Character Style 5"/>
    <w:uiPriority w:val="99"/>
    <w:rsid w:val="002A412E"/>
    <w:rPr>
      <w:rFonts w:ascii="Garamond" w:hAnsi="Garamond"/>
      <w:sz w:val="18"/>
    </w:rPr>
  </w:style>
  <w:style w:type="paragraph" w:styleId="Header">
    <w:name w:val="header"/>
    <w:basedOn w:val="Normal"/>
    <w:link w:val="HeaderChar"/>
    <w:uiPriority w:val="99"/>
    <w:unhideWhenUsed/>
    <w:rsid w:val="00FC6703"/>
    <w:pPr>
      <w:tabs>
        <w:tab w:val="center" w:pos="4680"/>
        <w:tab w:val="right" w:pos="9360"/>
      </w:tabs>
    </w:pPr>
  </w:style>
  <w:style w:type="character" w:customStyle="1" w:styleId="HeaderChar">
    <w:name w:val="Header Char"/>
    <w:basedOn w:val="DefaultParagraphFont"/>
    <w:link w:val="Header"/>
    <w:uiPriority w:val="99"/>
    <w:locked/>
    <w:rsid w:val="00FC6703"/>
    <w:rPr>
      <w:rFonts w:ascii="Times New Roman" w:hAnsi="Times New Roman" w:cs="Times New Roman"/>
      <w:sz w:val="20"/>
      <w:lang w:val="ro-RO"/>
    </w:rPr>
  </w:style>
  <w:style w:type="paragraph" w:styleId="Footer">
    <w:name w:val="footer"/>
    <w:basedOn w:val="Normal"/>
    <w:link w:val="FooterChar"/>
    <w:uiPriority w:val="99"/>
    <w:unhideWhenUsed/>
    <w:rsid w:val="00FC6703"/>
    <w:pPr>
      <w:tabs>
        <w:tab w:val="center" w:pos="4680"/>
        <w:tab w:val="right" w:pos="9360"/>
      </w:tabs>
    </w:pPr>
  </w:style>
  <w:style w:type="character" w:customStyle="1" w:styleId="FooterChar">
    <w:name w:val="Footer Char"/>
    <w:basedOn w:val="DefaultParagraphFont"/>
    <w:link w:val="Footer"/>
    <w:uiPriority w:val="99"/>
    <w:locked/>
    <w:rsid w:val="00FC6703"/>
    <w:rPr>
      <w:rFonts w:ascii="Times New Roman" w:hAnsi="Times New Roman" w:cs="Times New Roman"/>
      <w:sz w:val="20"/>
      <w:lang w:val="ro-RO"/>
    </w:rPr>
  </w:style>
  <w:style w:type="paragraph" w:styleId="BalloonText">
    <w:name w:val="Balloon Text"/>
    <w:basedOn w:val="Normal"/>
    <w:link w:val="BalloonTextChar"/>
    <w:uiPriority w:val="99"/>
    <w:semiHidden/>
    <w:unhideWhenUsed/>
    <w:rsid w:val="00FC67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6703"/>
    <w:rPr>
      <w:rFonts w:ascii="Tahoma" w:hAnsi="Tahoma" w:cs="Times New Roman"/>
      <w:sz w:val="16"/>
      <w:lang w:val="ro-RO"/>
    </w:rPr>
  </w:style>
  <w:style w:type="character" w:styleId="Hyperlink">
    <w:name w:val="Hyperlink"/>
    <w:basedOn w:val="DefaultParagraphFont"/>
    <w:uiPriority w:val="99"/>
    <w:rsid w:val="00FC6703"/>
    <w:rPr>
      <w:rFonts w:cs="Times New Roman"/>
      <w:color w:val="0000FF"/>
      <w:u w:val="single"/>
    </w:rPr>
  </w:style>
  <w:style w:type="paragraph" w:styleId="BodyText">
    <w:name w:val="Body Text"/>
    <w:basedOn w:val="Normal"/>
    <w:link w:val="BodyTextChar"/>
    <w:uiPriority w:val="99"/>
    <w:rsid w:val="00FC6703"/>
    <w:pPr>
      <w:widowControl/>
      <w:suppressAutoHyphens/>
      <w:autoSpaceDE/>
      <w:autoSpaceDN/>
      <w:adjustRightInd/>
    </w:pPr>
    <w:rPr>
      <w:color w:val="000000"/>
      <w:sz w:val="24"/>
      <w:lang w:val="en-GB" w:eastAsia="ar-SA"/>
    </w:rPr>
  </w:style>
  <w:style w:type="character" w:customStyle="1" w:styleId="BodyTextChar">
    <w:name w:val="Body Text Char"/>
    <w:basedOn w:val="DefaultParagraphFont"/>
    <w:link w:val="BodyText"/>
    <w:uiPriority w:val="99"/>
    <w:locked/>
    <w:rsid w:val="00FC6703"/>
    <w:rPr>
      <w:rFonts w:ascii="Times New Roman" w:hAnsi="Times New Roman" w:cs="Times New Roman"/>
      <w:color w:val="000000"/>
      <w:sz w:val="20"/>
      <w:lang w:val="en-GB" w:eastAsia="ar-SA" w:bidi="ar-SA"/>
    </w:rPr>
  </w:style>
  <w:style w:type="paragraph" w:customStyle="1" w:styleId="Framecontents">
    <w:name w:val="Frame contents"/>
    <w:basedOn w:val="BodyText"/>
    <w:rsid w:val="00FC6703"/>
  </w:style>
  <w:style w:type="table" w:styleId="TableGrid">
    <w:name w:val="Table Grid"/>
    <w:basedOn w:val="TableNormal"/>
    <w:uiPriority w:val="99"/>
    <w:rsid w:val="00D01DD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F6D0D"/>
    <w:pPr>
      <w:widowControl/>
      <w:autoSpaceDE/>
      <w:autoSpaceDN/>
      <w:adjustRightInd/>
      <w:spacing w:before="100" w:beforeAutospacing="1" w:after="100" w:afterAutospacing="1"/>
    </w:pPr>
    <w:rPr>
      <w:sz w:val="24"/>
      <w:szCs w:val="24"/>
      <w:lang w:eastAsia="ro-RO"/>
    </w:rPr>
  </w:style>
  <w:style w:type="character" w:styleId="Emphasis">
    <w:name w:val="Emphasis"/>
    <w:basedOn w:val="DefaultParagraphFont"/>
    <w:uiPriority w:val="20"/>
    <w:qFormat/>
    <w:rsid w:val="006F6D0D"/>
    <w:rPr>
      <w:rFonts w:cs="Times New Roman"/>
      <w:i/>
      <w:iCs/>
    </w:rPr>
  </w:style>
  <w:style w:type="character" w:styleId="Strong">
    <w:name w:val="Strong"/>
    <w:basedOn w:val="DefaultParagraphFont"/>
    <w:uiPriority w:val="22"/>
    <w:qFormat/>
    <w:rsid w:val="006F6D0D"/>
    <w:rPr>
      <w:rFonts w:cs="Times New Roman"/>
      <w:b/>
      <w:bCs/>
    </w:rPr>
  </w:style>
  <w:style w:type="paragraph" w:styleId="Title">
    <w:name w:val="Title"/>
    <w:basedOn w:val="Normal"/>
    <w:next w:val="Normal"/>
    <w:link w:val="TitleChar"/>
    <w:uiPriority w:val="10"/>
    <w:qFormat/>
    <w:rsid w:val="008C4D3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locked/>
    <w:rsid w:val="008C4D3B"/>
    <w:rPr>
      <w:rFonts w:asciiTheme="majorHAnsi" w:eastAsiaTheme="majorEastAsia" w:hAnsiTheme="majorHAnsi" w:cs="Times New Roman"/>
      <w:b/>
      <w:bCs/>
      <w:kern w:val="28"/>
      <w:sz w:val="32"/>
      <w:szCs w:val="32"/>
      <w:lang w:eastAsia="en-US"/>
    </w:rPr>
  </w:style>
  <w:style w:type="paragraph" w:styleId="Subtitle">
    <w:name w:val="Subtitle"/>
    <w:basedOn w:val="Normal"/>
    <w:next w:val="Normal"/>
    <w:link w:val="SubtitleChar"/>
    <w:uiPriority w:val="11"/>
    <w:qFormat/>
    <w:rsid w:val="008C4D3B"/>
    <w:pPr>
      <w:spacing w:after="60"/>
      <w:jc w:val="center"/>
      <w:outlineLvl w:val="1"/>
    </w:pPr>
    <w:rPr>
      <w:rFonts w:asciiTheme="majorHAnsi" w:eastAsiaTheme="majorEastAsia" w:hAnsiTheme="majorHAnsi"/>
      <w:sz w:val="24"/>
      <w:szCs w:val="24"/>
    </w:rPr>
  </w:style>
  <w:style w:type="character" w:customStyle="1" w:styleId="SubtitleChar">
    <w:name w:val="Subtitle Char"/>
    <w:basedOn w:val="DefaultParagraphFont"/>
    <w:link w:val="Subtitle"/>
    <w:uiPriority w:val="11"/>
    <w:locked/>
    <w:rsid w:val="008C4D3B"/>
    <w:rPr>
      <w:rFonts w:asciiTheme="majorHAnsi" w:eastAsiaTheme="majorEastAsia" w:hAnsiTheme="majorHAnsi" w:cs="Times New Roman"/>
      <w:sz w:val="24"/>
      <w:szCs w:val="24"/>
      <w:lang w:eastAsia="en-US"/>
    </w:rPr>
  </w:style>
  <w:style w:type="paragraph" w:customStyle="1" w:styleId="msoheadercxspmiddle">
    <w:name w:val="msoheadercxspmiddle"/>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last">
    <w:name w:val="msoheader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alp0s1t23">
    <w:name w:val="a_l p_0 s_1 t_23"/>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middlecxspmiddlecxsplast">
    <w:name w:val="msoheadercxspmiddlecxspmiddle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Default">
    <w:name w:val="Default"/>
    <w:rsid w:val="006F3324"/>
    <w:pPr>
      <w:autoSpaceDE w:val="0"/>
      <w:autoSpaceDN w:val="0"/>
      <w:adjustRightInd w:val="0"/>
    </w:pPr>
    <w:rPr>
      <w:rFonts w:ascii="Times New Roman" w:hAnsi="Times New Roman" w:cs="Times New Roman"/>
      <w:color w:val="000000"/>
      <w:sz w:val="24"/>
      <w:szCs w:val="24"/>
      <w:lang w:val="ro-RO" w:eastAsia="ro-RO"/>
    </w:rPr>
  </w:style>
  <w:style w:type="paragraph" w:styleId="ListParagraph">
    <w:name w:val="List Paragraph"/>
    <w:basedOn w:val="Normal"/>
    <w:uiPriority w:val="1"/>
    <w:qFormat/>
    <w:rsid w:val="00DF2123"/>
    <w:pPr>
      <w:widowControl/>
      <w:autoSpaceDE/>
      <w:autoSpaceDN/>
      <w:adjustRightInd/>
      <w:spacing w:after="200" w:line="276" w:lineRule="auto"/>
      <w:ind w:left="720"/>
      <w:contextualSpacing/>
    </w:pPr>
    <w:rPr>
      <w:rFonts w:ascii="Calibri" w:hAnsi="Calibri"/>
      <w:sz w:val="22"/>
      <w:szCs w:val="22"/>
      <w:lang w:val="en-US"/>
    </w:rPr>
  </w:style>
  <w:style w:type="paragraph" w:styleId="NoSpacing">
    <w:name w:val="No Spacing"/>
    <w:uiPriority w:val="1"/>
    <w:qFormat/>
    <w:rsid w:val="00B750AA"/>
    <w:rPr>
      <w:rFonts w:cs="Times New Roman"/>
      <w:sz w:val="22"/>
      <w:szCs w:val="22"/>
    </w:rPr>
  </w:style>
  <w:style w:type="paragraph" w:customStyle="1" w:styleId="TableParagraph">
    <w:name w:val="Table Paragraph"/>
    <w:basedOn w:val="Normal"/>
    <w:uiPriority w:val="1"/>
    <w:qFormat/>
    <w:rsid w:val="00855BB4"/>
    <w:pPr>
      <w:adjustRightInd/>
      <w:ind w:left="105"/>
    </w:pPr>
    <w:rPr>
      <w:rFonts w:ascii="Arial MT" w:eastAsia="Arial MT" w:hAnsi="Arial MT" w:cs="Arial MT"/>
      <w:sz w:val="22"/>
      <w:szCs w:val="22"/>
    </w:rPr>
  </w:style>
  <w:style w:type="table" w:customStyle="1" w:styleId="TableNormal1">
    <w:name w:val="Table Normal1"/>
    <w:uiPriority w:val="2"/>
    <w:semiHidden/>
    <w:qFormat/>
    <w:rsid w:val="00855BB4"/>
    <w:pPr>
      <w:widowControl w:val="0"/>
      <w:autoSpaceDE w:val="0"/>
      <w:autoSpaceDN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customStyle="1" w:styleId="FontStyle35">
    <w:name w:val="Font Style35"/>
    <w:uiPriority w:val="99"/>
    <w:rsid w:val="005E79C1"/>
    <w:rPr>
      <w:rFonts w:ascii="Times New Roman" w:hAnsi="Times New Roman" w:cs="Times New Roman"/>
      <w:color w:val="000000"/>
      <w:spacing w:val="10"/>
      <w:sz w:val="20"/>
      <w:szCs w:val="20"/>
    </w:rPr>
  </w:style>
  <w:style w:type="paragraph" w:customStyle="1" w:styleId="Style27">
    <w:name w:val="Style27"/>
    <w:basedOn w:val="Normal"/>
    <w:uiPriority w:val="99"/>
    <w:rsid w:val="005E79C1"/>
    <w:pPr>
      <w:spacing w:line="272" w:lineRule="exact"/>
      <w:ind w:firstLine="374"/>
      <w:jc w:val="both"/>
    </w:pPr>
    <w:rPr>
      <w:sz w:val="24"/>
      <w:szCs w:val="24"/>
      <w:lang w:val="en-US"/>
    </w:rPr>
  </w:style>
</w:styles>
</file>

<file path=word/webSettings.xml><?xml version="1.0" encoding="utf-8"?>
<w:webSettings xmlns:r="http://schemas.openxmlformats.org/officeDocument/2006/relationships" xmlns:w="http://schemas.openxmlformats.org/wordprocessingml/2006/main">
  <w:divs>
    <w:div w:id="1271471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2753-EBE1-4E4F-9DBF-C1C6A6FD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Office</Company>
  <LinksUpToDate>false</LinksUpToDate>
  <CharactersWithSpaces>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dc:creator>
  <cp:lastModifiedBy>veronicat</cp:lastModifiedBy>
  <cp:revision>2</cp:revision>
  <cp:lastPrinted>2023-07-26T04:54:00Z</cp:lastPrinted>
  <dcterms:created xsi:type="dcterms:W3CDTF">2024-12-10T08:56:00Z</dcterms:created>
  <dcterms:modified xsi:type="dcterms:W3CDTF">2024-12-10T08:56:00Z</dcterms:modified>
</cp:coreProperties>
</file>